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037" w:rsidRDefault="00F56037" w:rsidP="00E61D6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F56037" w:rsidRDefault="00F56037" w:rsidP="00E61D67">
      <w:pPr>
        <w:rPr>
          <w:rFonts w:ascii="Times New Roman" w:hAnsi="Times New Roman"/>
          <w:b/>
          <w:sz w:val="24"/>
          <w:szCs w:val="24"/>
        </w:rPr>
      </w:pPr>
    </w:p>
    <w:p w:rsidR="00F56037" w:rsidRDefault="00F56037" w:rsidP="00E61D67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4110"/>
        <w:gridCol w:w="5606"/>
      </w:tblGrid>
      <w:tr w:rsidR="00F56037" w:rsidTr="003A470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Протокол от  "___"_________ 20__ г.</w:t>
            </w:r>
          </w:p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 xml:space="preserve">Согласована </w:t>
            </w:r>
          </w:p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с заместителем директора по УВР</w:t>
            </w:r>
          </w:p>
          <w:p w:rsidR="00F56037" w:rsidRPr="003A470A" w:rsidRDefault="00F56037" w:rsidP="003A47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</w:tcPr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 xml:space="preserve">Утверждаю </w:t>
            </w:r>
          </w:p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Директор ГБ(О)ОУ школы-интерната № 2</w:t>
            </w:r>
          </w:p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_________________ Т.А. Тарасова</w:t>
            </w:r>
          </w:p>
          <w:p w:rsidR="00F56037" w:rsidRPr="003A470A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Приказ от "___"______________ 20___ г.</w:t>
            </w:r>
          </w:p>
          <w:p w:rsidR="00F56037" w:rsidRPr="003A470A" w:rsidRDefault="00F56037" w:rsidP="003A47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70A">
              <w:rPr>
                <w:rFonts w:ascii="Times New Roman" w:hAnsi="Times New Roman"/>
                <w:sz w:val="24"/>
                <w:szCs w:val="24"/>
              </w:rPr>
              <w:t>№ ____</w:t>
            </w:r>
          </w:p>
        </w:tc>
      </w:tr>
    </w:tbl>
    <w:p w:rsidR="00F56037" w:rsidRDefault="00F56037" w:rsidP="00E61D67">
      <w:pPr>
        <w:rPr>
          <w:rFonts w:ascii="Times New Roman" w:hAnsi="Times New Roman"/>
          <w:sz w:val="24"/>
          <w:szCs w:val="24"/>
        </w:rPr>
      </w:pPr>
    </w:p>
    <w:p w:rsidR="00F56037" w:rsidRDefault="00F56037" w:rsidP="002F34DD">
      <w:pPr>
        <w:jc w:val="center"/>
        <w:rPr>
          <w:rFonts w:ascii="Times New Roman" w:hAnsi="Times New Roman"/>
          <w:sz w:val="24"/>
          <w:szCs w:val="24"/>
        </w:rPr>
      </w:pPr>
    </w:p>
    <w:p w:rsidR="00F56037" w:rsidRDefault="00F56037" w:rsidP="002F34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F56037" w:rsidRDefault="00F56037" w:rsidP="002F34DD">
      <w:pPr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НЕМЕЦКОМУ ЯЗЫКУ для 11К класса</w:t>
      </w:r>
    </w:p>
    <w:p w:rsidR="00F56037" w:rsidRDefault="00F56037" w:rsidP="002F34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2013/2014 УЧЕБНЫЙ ГОД</w:t>
      </w:r>
    </w:p>
    <w:p w:rsidR="00F56037" w:rsidRDefault="00F56037" w:rsidP="002F34DD">
      <w:pPr>
        <w:jc w:val="center"/>
        <w:rPr>
          <w:rFonts w:ascii="Times New Roman" w:hAnsi="Times New Roman"/>
          <w:b/>
          <w:sz w:val="24"/>
          <w:szCs w:val="24"/>
        </w:rPr>
      </w:pPr>
    </w:p>
    <w:p w:rsidR="00F56037" w:rsidRDefault="00F56037" w:rsidP="00E61D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Кузнецова Марина Михайловна</w:t>
      </w:r>
    </w:p>
    <w:p w:rsidR="00F56037" w:rsidRDefault="00F56037" w:rsidP="00E61D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I категория</w:t>
      </w:r>
    </w:p>
    <w:p w:rsidR="00F56037" w:rsidRDefault="00F56037" w:rsidP="002F34D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ЛИПЕЦК</w:t>
      </w:r>
    </w:p>
    <w:p w:rsidR="00F56037" w:rsidRPr="009356A5" w:rsidRDefault="00F56037">
      <w:pPr>
        <w:rPr>
          <w:rFonts w:ascii="Times New Roman" w:hAnsi="Times New Roman"/>
          <w:sz w:val="24"/>
          <w:szCs w:val="24"/>
          <w:u w:val="single"/>
        </w:rPr>
      </w:pPr>
      <w:r w:rsidRPr="009356A5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 I.  ПОЯСНИТЕЛЬНАЯ ЗАПИСКА 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Программа является средством управления процессом обучения немецкому как первому иностранному языку в 11 классе общеобразовательных учреждений.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Программа базируется на коммуникативно-деятельностной к</w:t>
      </w:r>
      <w:r>
        <w:rPr>
          <w:rFonts w:ascii="Times New Roman" w:hAnsi="Times New Roman"/>
          <w:sz w:val="24"/>
          <w:szCs w:val="24"/>
        </w:rPr>
        <w:t>онцепции образования, кото</w:t>
      </w:r>
      <w:r w:rsidRPr="00DE692F">
        <w:rPr>
          <w:rFonts w:ascii="Times New Roman" w:hAnsi="Times New Roman"/>
          <w:sz w:val="24"/>
          <w:szCs w:val="24"/>
        </w:rPr>
        <w:t>рая предполагает развивающий, функциональный и коммуникативный характер обучения, инициирующий познавательную активность в учении</w:t>
      </w:r>
      <w:r>
        <w:rPr>
          <w:rFonts w:ascii="Times New Roman" w:hAnsi="Times New Roman"/>
          <w:sz w:val="24"/>
          <w:szCs w:val="24"/>
        </w:rPr>
        <w:t>, формирование способности и по</w:t>
      </w:r>
      <w:r w:rsidRPr="00DE692F">
        <w:rPr>
          <w:rFonts w:ascii="Times New Roman" w:hAnsi="Times New Roman"/>
          <w:sz w:val="24"/>
          <w:szCs w:val="24"/>
        </w:rPr>
        <w:t xml:space="preserve">требности к рефлексии, саморазвитию и самоактуализации в предметной </w:t>
      </w:r>
      <w:r>
        <w:rPr>
          <w:rFonts w:ascii="Times New Roman" w:hAnsi="Times New Roman"/>
          <w:sz w:val="24"/>
          <w:szCs w:val="24"/>
        </w:rPr>
        <w:t>области «Иност</w:t>
      </w:r>
      <w:r w:rsidRPr="00DE692F">
        <w:rPr>
          <w:rFonts w:ascii="Times New Roman" w:hAnsi="Times New Roman"/>
          <w:sz w:val="24"/>
          <w:szCs w:val="24"/>
        </w:rPr>
        <w:t>ранный язык».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При коммуникативно-деятельностном подходе </w:t>
      </w:r>
      <w:r w:rsidRPr="00DE692F">
        <w:rPr>
          <w:rFonts w:ascii="Times New Roman" w:hAnsi="Times New Roman"/>
          <w:b/>
          <w:sz w:val="24"/>
          <w:szCs w:val="24"/>
        </w:rPr>
        <w:t>главной целью обучения</w:t>
      </w:r>
      <w:r>
        <w:rPr>
          <w:rFonts w:ascii="Times New Roman" w:hAnsi="Times New Roman"/>
          <w:sz w:val="24"/>
          <w:szCs w:val="24"/>
        </w:rPr>
        <w:t xml:space="preserve"> является фор</w:t>
      </w:r>
      <w:r w:rsidRPr="00DE692F">
        <w:rPr>
          <w:rFonts w:ascii="Times New Roman" w:hAnsi="Times New Roman"/>
          <w:sz w:val="24"/>
          <w:szCs w:val="24"/>
        </w:rPr>
        <w:t>мирование культурной социально активной языковой личности обучающихся старших классов, открытой для взаимодействия с окружающим миром, обладающей способностью осуществлять коммуникативную деятельность и легко инт</w:t>
      </w:r>
      <w:r>
        <w:rPr>
          <w:rFonts w:ascii="Times New Roman" w:hAnsi="Times New Roman"/>
          <w:sz w:val="24"/>
          <w:szCs w:val="24"/>
        </w:rPr>
        <w:t>егрироваться в культурно-обра</w:t>
      </w:r>
      <w:r w:rsidRPr="00DE692F">
        <w:rPr>
          <w:rFonts w:ascii="Times New Roman" w:hAnsi="Times New Roman"/>
          <w:sz w:val="24"/>
          <w:szCs w:val="24"/>
        </w:rPr>
        <w:t>зовательное пространство высшего или среднего специального учебного з</w:t>
      </w:r>
      <w:r>
        <w:rPr>
          <w:rFonts w:ascii="Times New Roman" w:hAnsi="Times New Roman"/>
          <w:sz w:val="24"/>
          <w:szCs w:val="24"/>
        </w:rPr>
        <w:t>аведения соот</w:t>
      </w:r>
      <w:r w:rsidRPr="00DE692F">
        <w:rPr>
          <w:rFonts w:ascii="Times New Roman" w:hAnsi="Times New Roman"/>
          <w:sz w:val="24"/>
          <w:szCs w:val="24"/>
        </w:rPr>
        <w:t>ветствующего профиля, владеющей таким уровнем ком</w:t>
      </w:r>
      <w:r>
        <w:rPr>
          <w:rFonts w:ascii="Times New Roman" w:hAnsi="Times New Roman"/>
          <w:sz w:val="24"/>
          <w:szCs w:val="24"/>
        </w:rPr>
        <w:t>муникативной языковой компете</w:t>
      </w:r>
      <w:r w:rsidRPr="00DE692F">
        <w:rPr>
          <w:rFonts w:ascii="Times New Roman" w:hAnsi="Times New Roman"/>
          <w:sz w:val="24"/>
          <w:szCs w:val="24"/>
        </w:rPr>
        <w:t>нтности, который позволяет использовать немецкий язык как: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а) средство общения в аутентичных ситуациях межличностного </w:t>
      </w:r>
      <w:r>
        <w:rPr>
          <w:rFonts w:ascii="Times New Roman" w:hAnsi="Times New Roman"/>
          <w:sz w:val="24"/>
          <w:szCs w:val="24"/>
        </w:rPr>
        <w:t>(межкультурного) взаимо</w:t>
      </w:r>
      <w:r w:rsidRPr="00DE692F">
        <w:rPr>
          <w:rFonts w:ascii="Times New Roman" w:hAnsi="Times New Roman"/>
          <w:sz w:val="24"/>
          <w:szCs w:val="24"/>
        </w:rPr>
        <w:t>действия;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б) инструмент самостоятельного познания поликультур</w:t>
      </w:r>
      <w:r>
        <w:rPr>
          <w:rFonts w:ascii="Times New Roman" w:hAnsi="Times New Roman"/>
          <w:sz w:val="24"/>
          <w:szCs w:val="24"/>
        </w:rPr>
        <w:t>ной картины мира германского на</w:t>
      </w:r>
      <w:r w:rsidRPr="00DE692F">
        <w:rPr>
          <w:rFonts w:ascii="Times New Roman" w:hAnsi="Times New Roman"/>
          <w:sz w:val="24"/>
          <w:szCs w:val="24"/>
        </w:rPr>
        <w:t>рода во всём её многообразии: географии, истории, госу</w:t>
      </w:r>
      <w:r>
        <w:rPr>
          <w:rFonts w:ascii="Times New Roman" w:hAnsi="Times New Roman"/>
          <w:sz w:val="24"/>
          <w:szCs w:val="24"/>
        </w:rPr>
        <w:t>дарственного устройства, природ</w:t>
      </w:r>
      <w:r w:rsidRPr="00DE692F">
        <w:rPr>
          <w:rFonts w:ascii="Times New Roman" w:hAnsi="Times New Roman"/>
          <w:sz w:val="24"/>
          <w:szCs w:val="24"/>
        </w:rPr>
        <w:t>ных ресурсов, экологии, экономики, культуры и образования, международных контактов – с помощью средств массовой информации и компьютерных технологий, обеспечивающих выход в глобальное информационное пространство;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в) способ совершенствования личностных качеств, при</w:t>
      </w:r>
      <w:r>
        <w:rPr>
          <w:rFonts w:ascii="Times New Roman" w:hAnsi="Times New Roman"/>
          <w:sz w:val="24"/>
          <w:szCs w:val="24"/>
        </w:rPr>
        <w:t>сущих молодому патриоту и досто</w:t>
      </w:r>
      <w:r w:rsidRPr="00DE692F">
        <w:rPr>
          <w:rFonts w:ascii="Times New Roman" w:hAnsi="Times New Roman"/>
          <w:sz w:val="24"/>
          <w:szCs w:val="24"/>
        </w:rPr>
        <w:t>йному гражданину Российской Федерации, Европы, мира, а именно: интеллигентность, организованность, обязательность, верность слову, ответственность, открытость к сотруд-ничеству, толерантность;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г) ключ к успеху в трудоустройстве и  получении в дал</w:t>
      </w:r>
      <w:r>
        <w:rPr>
          <w:rFonts w:ascii="Times New Roman" w:hAnsi="Times New Roman"/>
          <w:sz w:val="24"/>
          <w:szCs w:val="24"/>
        </w:rPr>
        <w:t>ьнейшем престижного места в про</w:t>
      </w:r>
      <w:r w:rsidRPr="00DE692F">
        <w:rPr>
          <w:rFonts w:ascii="Times New Roman" w:hAnsi="Times New Roman"/>
          <w:sz w:val="24"/>
          <w:szCs w:val="24"/>
        </w:rPr>
        <w:t>фессиональном мире.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Реализация поставленной цели требует решения </w:t>
      </w:r>
      <w:r w:rsidRPr="00DE692F">
        <w:rPr>
          <w:rFonts w:ascii="Times New Roman" w:hAnsi="Times New Roman"/>
          <w:b/>
          <w:sz w:val="24"/>
          <w:szCs w:val="24"/>
        </w:rPr>
        <w:t>коммуникативно-прагматических задач</w:t>
      </w:r>
      <w:r w:rsidRPr="00DE692F">
        <w:rPr>
          <w:rFonts w:ascii="Times New Roman" w:hAnsi="Times New Roman"/>
          <w:sz w:val="24"/>
          <w:szCs w:val="24"/>
        </w:rPr>
        <w:t xml:space="preserve"> в едином процессе обучения, воспитания, развития и образования, направленных на </w:t>
      </w:r>
      <w:r w:rsidRPr="00DE692F">
        <w:rPr>
          <w:rFonts w:ascii="Times New Roman" w:hAnsi="Times New Roman"/>
          <w:b/>
          <w:sz w:val="24"/>
          <w:szCs w:val="24"/>
        </w:rPr>
        <w:t>совершенствование владения речевой, языковой, социокультурной, межкультурной и компенсаторной компетенциями</w:t>
      </w:r>
      <w:r w:rsidRPr="00DE692F">
        <w:rPr>
          <w:rFonts w:ascii="Times New Roman" w:hAnsi="Times New Roman"/>
          <w:sz w:val="24"/>
          <w:szCs w:val="24"/>
        </w:rPr>
        <w:t xml:space="preserve"> как неотъемлемыми составляющими коммуникати</w:t>
      </w:r>
      <w:r>
        <w:rPr>
          <w:rFonts w:ascii="Times New Roman" w:hAnsi="Times New Roman"/>
          <w:sz w:val="24"/>
          <w:szCs w:val="24"/>
        </w:rPr>
        <w:t>в</w:t>
      </w:r>
      <w:r w:rsidRPr="00DE692F">
        <w:rPr>
          <w:rFonts w:ascii="Times New Roman" w:hAnsi="Times New Roman"/>
          <w:sz w:val="24"/>
          <w:szCs w:val="24"/>
        </w:rPr>
        <w:t>ной языковой компетентности.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DE692F">
        <w:rPr>
          <w:rFonts w:ascii="Times New Roman" w:hAnsi="Times New Roman"/>
          <w:sz w:val="24"/>
          <w:szCs w:val="24"/>
        </w:rPr>
        <w:t xml:space="preserve">Рабочая программа к учебному </w:t>
      </w:r>
      <w:r w:rsidRPr="00DE692F">
        <w:rPr>
          <w:rFonts w:ascii="Times New Roman" w:hAnsi="Times New Roman"/>
          <w:i/>
          <w:sz w:val="24"/>
          <w:szCs w:val="24"/>
        </w:rPr>
        <w:t>курсу «</w:t>
      </w:r>
      <w:r w:rsidRPr="00DE692F">
        <w:rPr>
          <w:rFonts w:ascii="Times New Roman" w:hAnsi="Times New Roman"/>
          <w:i/>
          <w:sz w:val="24"/>
          <w:szCs w:val="24"/>
          <w:lang w:val="en-US"/>
        </w:rPr>
        <w:t>Deutsch</w:t>
      </w:r>
      <w:r w:rsidRPr="00DE692F">
        <w:rPr>
          <w:rFonts w:ascii="Times New Roman" w:hAnsi="Times New Roman"/>
          <w:i/>
          <w:sz w:val="24"/>
          <w:szCs w:val="24"/>
        </w:rPr>
        <w:t xml:space="preserve">. </w:t>
      </w:r>
      <w:r w:rsidRPr="00DE692F">
        <w:rPr>
          <w:rFonts w:ascii="Times New Roman" w:hAnsi="Times New Roman"/>
          <w:i/>
          <w:sz w:val="24"/>
          <w:szCs w:val="24"/>
          <w:lang w:val="en-US"/>
        </w:rPr>
        <w:t>Kontakte</w:t>
      </w:r>
      <w:r w:rsidRPr="00DE692F">
        <w:rPr>
          <w:rFonts w:ascii="Times New Roman" w:hAnsi="Times New Roman"/>
          <w:i/>
          <w:sz w:val="24"/>
          <w:szCs w:val="24"/>
        </w:rPr>
        <w:t>» - «Немецкий язык.Контакты» для 11 класса Г.И.Ворониной, И.В.Карелиной</w:t>
      </w:r>
      <w:r w:rsidRPr="00DE692F">
        <w:rPr>
          <w:rFonts w:ascii="Times New Roman" w:hAnsi="Times New Roman"/>
          <w:sz w:val="24"/>
          <w:szCs w:val="24"/>
        </w:rPr>
        <w:t xml:space="preserve"> разработана </w:t>
      </w:r>
      <w:r w:rsidRPr="00DE692F">
        <w:rPr>
          <w:rFonts w:ascii="Times New Roman" w:hAnsi="Times New Roman"/>
          <w:b/>
          <w:sz w:val="24"/>
          <w:szCs w:val="24"/>
        </w:rPr>
        <w:t xml:space="preserve">на основе </w:t>
      </w:r>
      <w:r w:rsidRPr="00DE692F">
        <w:rPr>
          <w:rFonts w:ascii="Times New Roman" w:hAnsi="Times New Roman"/>
          <w:b/>
          <w:sz w:val="24"/>
          <w:szCs w:val="24"/>
          <w:u w:val="single"/>
        </w:rPr>
        <w:t>Федерального</w:t>
      </w:r>
      <w:r w:rsidR="002F34D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E692F">
        <w:rPr>
          <w:rFonts w:ascii="Times New Roman" w:hAnsi="Times New Roman"/>
          <w:b/>
          <w:sz w:val="24"/>
          <w:szCs w:val="24"/>
          <w:u w:val="single"/>
        </w:rPr>
        <w:t xml:space="preserve">компонента государственного стандарта среднего (полного) общего образования по </w:t>
      </w:r>
      <w:r w:rsidRPr="00DE692F">
        <w:rPr>
          <w:rFonts w:ascii="Times New Roman" w:hAnsi="Times New Roman"/>
          <w:b/>
          <w:sz w:val="24"/>
          <w:szCs w:val="24"/>
          <w:u w:val="single"/>
        </w:rPr>
        <w:lastRenderedPageBreak/>
        <w:t>иностранному языку (базовый уровень</w:t>
      </w:r>
      <w:r w:rsidRPr="00DE692F">
        <w:rPr>
          <w:rFonts w:ascii="Times New Roman" w:hAnsi="Times New Roman"/>
          <w:b/>
          <w:sz w:val="24"/>
          <w:szCs w:val="24"/>
        </w:rPr>
        <w:t>)</w:t>
      </w:r>
      <w:r w:rsidR="002F34DD">
        <w:rPr>
          <w:rFonts w:ascii="Times New Roman" w:hAnsi="Times New Roman"/>
          <w:sz w:val="24"/>
          <w:szCs w:val="24"/>
          <w:u w:val="single"/>
        </w:rPr>
        <w:t>2004</w:t>
      </w:r>
      <w:r w:rsidRPr="00DE692F">
        <w:rPr>
          <w:rFonts w:ascii="Times New Roman" w:hAnsi="Times New Roman"/>
          <w:sz w:val="24"/>
          <w:szCs w:val="24"/>
          <w:u w:val="single"/>
        </w:rPr>
        <w:t xml:space="preserve"> г.</w:t>
      </w:r>
      <w:r w:rsidRPr="00DE692F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  <w:u w:val="single"/>
        </w:rPr>
        <w:t>авторской программы Г.И.Воро</w:t>
      </w:r>
      <w:r w:rsidRPr="00DE692F">
        <w:rPr>
          <w:rFonts w:ascii="Times New Roman" w:hAnsi="Times New Roman"/>
          <w:b/>
          <w:sz w:val="24"/>
          <w:szCs w:val="24"/>
          <w:u w:val="single"/>
        </w:rPr>
        <w:t>ниной</w:t>
      </w:r>
      <w:r w:rsidRPr="00DE692F">
        <w:rPr>
          <w:rFonts w:ascii="Times New Roman" w:hAnsi="Times New Roman"/>
          <w:sz w:val="24"/>
          <w:szCs w:val="24"/>
          <w:u w:val="single"/>
        </w:rPr>
        <w:t xml:space="preserve"> «Программы общеобразовательных учреждений: Немецкий язык:10-11 классы» (М.: Просвещение, 2005).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Для разработки данной учебной программы использовалась  авторская программа. Её составила один из авторов учебно-методического ком</w:t>
      </w:r>
      <w:r>
        <w:rPr>
          <w:rFonts w:ascii="Times New Roman" w:hAnsi="Times New Roman"/>
          <w:sz w:val="24"/>
          <w:szCs w:val="24"/>
        </w:rPr>
        <w:t>плекта » для 10-11класса  «Неме</w:t>
      </w:r>
      <w:r w:rsidRPr="00DE692F">
        <w:rPr>
          <w:rFonts w:ascii="Times New Roman" w:hAnsi="Times New Roman"/>
          <w:sz w:val="24"/>
          <w:szCs w:val="24"/>
        </w:rPr>
        <w:t>цкий язык. Контакты» Г. И. Воронина. В основе прог</w:t>
      </w:r>
      <w:r>
        <w:rPr>
          <w:rFonts w:ascii="Times New Roman" w:hAnsi="Times New Roman"/>
          <w:sz w:val="24"/>
          <w:szCs w:val="24"/>
        </w:rPr>
        <w:t>раммы такие принципиальные поло</w:t>
      </w:r>
      <w:r w:rsidRPr="00DE692F">
        <w:rPr>
          <w:rFonts w:ascii="Times New Roman" w:hAnsi="Times New Roman"/>
          <w:sz w:val="24"/>
          <w:szCs w:val="24"/>
        </w:rPr>
        <w:t>жения как: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целенаправленность обучения с ориентацией на достижение конкретного результата;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-коммуникативно-деятельностный подход к школьно</w:t>
      </w:r>
      <w:r>
        <w:rPr>
          <w:rFonts w:ascii="Times New Roman" w:hAnsi="Times New Roman"/>
          <w:sz w:val="24"/>
          <w:szCs w:val="24"/>
        </w:rPr>
        <w:t>му языковому образованию. Он за</w:t>
      </w:r>
      <w:r w:rsidRPr="00DE692F">
        <w:rPr>
          <w:rFonts w:ascii="Times New Roman" w:hAnsi="Times New Roman"/>
          <w:sz w:val="24"/>
          <w:szCs w:val="24"/>
        </w:rPr>
        <w:t>ключается в том, что коммуникативно-ориентированное обучение иностранному языку как средству международного общения в контексте диалога культур отражает ценностно-ориентационные потребности обучающихся, связанные</w:t>
      </w:r>
      <w:r>
        <w:rPr>
          <w:rFonts w:ascii="Times New Roman" w:hAnsi="Times New Roman"/>
          <w:sz w:val="24"/>
          <w:szCs w:val="24"/>
        </w:rPr>
        <w:t xml:space="preserve"> с познанием национальных осо</w:t>
      </w:r>
      <w:r w:rsidRPr="00DE692F">
        <w:rPr>
          <w:rFonts w:ascii="Times New Roman" w:hAnsi="Times New Roman"/>
          <w:sz w:val="24"/>
          <w:szCs w:val="24"/>
        </w:rPr>
        <w:t>бенностей страны изучаемого языка, образа и стиля жизни зарубежных сверстников;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-обеспечение высокой мотивации к изучению и использованию языка в разнообразных формах общения.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В учебно- методическом комплекте по немецкому языку для 11 класса Г.И.Ворониной, И.В.Карелиной «Deutsch. </w:t>
      </w:r>
      <w:r w:rsidRPr="00DE692F">
        <w:rPr>
          <w:rFonts w:ascii="Times New Roman" w:hAnsi="Times New Roman"/>
          <w:sz w:val="24"/>
          <w:szCs w:val="24"/>
          <w:lang w:val="en-US"/>
        </w:rPr>
        <w:t>Kontakte</w:t>
      </w:r>
      <w:r w:rsidRPr="00DE692F">
        <w:rPr>
          <w:rFonts w:ascii="Times New Roman" w:hAnsi="Times New Roman"/>
          <w:sz w:val="24"/>
          <w:szCs w:val="24"/>
        </w:rPr>
        <w:t xml:space="preserve">” – «Немецкий язык. Контакты» представлена разнообразная информация о молодёжной культуре, которая является важной частью общенациональной культуры Германии. Предполагаемые проблемные задачи и проектные задания способствуют  дальнейшему развитию коммуникативной культуры и духовного потенциала обучающихся. 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Поэтому в качестве основы данной рабочей программы и  была выбрана именно авторская программа Г. И. Ворониной, без принципиальных изменений.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b/>
          <w:sz w:val="24"/>
          <w:szCs w:val="24"/>
        </w:rPr>
        <w:t>Учебно- методический комплект по немецкому языку для 11 класса</w:t>
      </w:r>
      <w:r w:rsidRPr="00DE692F">
        <w:rPr>
          <w:rFonts w:ascii="Times New Roman" w:hAnsi="Times New Roman"/>
          <w:sz w:val="24"/>
          <w:szCs w:val="24"/>
        </w:rPr>
        <w:t xml:space="preserve"> включает :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Воронина Г.И.  Немецкий язык, контакты : учебник для 10-11 классов общеобразоват. учреждений / Г.И.Воронина, И.В.Карелина. Книга для чтения/ сост. Г.И.Воронина, И.В.Карелина. – 7-е изд. – М.: Просвещение, 2007;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книгу  для учителя;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сборник упражнений;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аудиокассету;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-справочник по грамматике немецкого языка  Н.Б.Соколовой, И.Д Молчановой ,Е.И.Гутровой;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lastRenderedPageBreak/>
        <w:t>- Семенцова Е.А. Контрольные и проверочные работы по немецкому языку: 11-й класс: к учебнику Г.И.Ворониной и И.В.Карелиной «Немецкий язык, контакты.10-11 классы» - М. :Экзамен, 2007.</w:t>
      </w:r>
    </w:p>
    <w:p w:rsidR="00F56037" w:rsidRPr="00DE692F" w:rsidRDefault="00F56037" w:rsidP="000C52FC">
      <w:p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Данный УМК предназначен для обучюащихся завершающей ступени обучения общеобразовательной школы. Все методические рекомендации отражают концепцию УМК, исходными позициями которой являются:</w:t>
      </w:r>
    </w:p>
    <w:p w:rsidR="00F56037" w:rsidRPr="00DE692F" w:rsidRDefault="00F56037" w:rsidP="000C52F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обеспечение высокой мотивации к изучению и использованию иностранного языка в разнообразных  формах общения;</w:t>
      </w:r>
    </w:p>
    <w:p w:rsidR="00F56037" w:rsidRPr="00DE692F" w:rsidRDefault="00F56037" w:rsidP="000C52F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развитие коммуникативно-речевой и социокультурной компетенции у обучающихся старших классов путём: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 обучения осмысленному  восприятию ценностно-значимой информации из области молодёжной культуры;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 формирования  сознательного подхода к овладению   речевыми и языковыми средствами общения;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организации систематического повторения пройденного материала наряду с усвоением новых языковых и речевых явлений;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целенаправленного повторения ценностно-ориентационных представлений о национально-культурной среде зарубежных сверстников;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- сопоставления социокультурных особенностей своей страны и страны изучаемого языка.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 соответствии с учебным планом и годовым к</w:t>
      </w:r>
      <w:r>
        <w:rPr>
          <w:rFonts w:ascii="Times New Roman" w:hAnsi="Times New Roman"/>
          <w:sz w:val="24"/>
          <w:szCs w:val="24"/>
        </w:rPr>
        <w:t>алендарным учебным графиком ра</w:t>
      </w:r>
      <w:r w:rsidRPr="00DE692F">
        <w:rPr>
          <w:rFonts w:ascii="Times New Roman" w:hAnsi="Times New Roman"/>
          <w:sz w:val="24"/>
          <w:szCs w:val="24"/>
        </w:rPr>
        <w:t xml:space="preserve">бочая программа рассчитана на 100 учебных часов( в том числе 13ч контрольных работ, 7ч творческих уроков и 2 ч урок-ролевая игра).  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 силу специфики обучения иностранным языкам большинство уроков носят комбинированный характер, когда на одном и том же уроке уобучающихся</w:t>
      </w:r>
      <w:r>
        <w:rPr>
          <w:rFonts w:ascii="Times New Roman" w:hAnsi="Times New Roman"/>
          <w:sz w:val="24"/>
          <w:szCs w:val="24"/>
        </w:rPr>
        <w:t>могут ра</w:t>
      </w:r>
      <w:r w:rsidRPr="00DE692F">
        <w:rPr>
          <w:rFonts w:ascii="Times New Roman" w:hAnsi="Times New Roman"/>
          <w:sz w:val="24"/>
          <w:szCs w:val="24"/>
        </w:rPr>
        <w:t>звиваться все четыре вида речевой деятельности (говорение, аудирование, чтение, письмо).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Задачи, принципы и личностно-ориентированное содержание обучения немецкому языку определили выбор педагогических технол</w:t>
      </w:r>
      <w:r>
        <w:rPr>
          <w:rFonts w:ascii="Times New Roman" w:hAnsi="Times New Roman"/>
          <w:sz w:val="24"/>
          <w:szCs w:val="24"/>
        </w:rPr>
        <w:t>огий, к которым относятся: роле</w:t>
      </w:r>
      <w:r w:rsidRPr="00DE692F">
        <w:rPr>
          <w:rFonts w:ascii="Times New Roman" w:hAnsi="Times New Roman"/>
          <w:sz w:val="24"/>
          <w:szCs w:val="24"/>
        </w:rPr>
        <w:t>вая и деловая игра, метод проекта, обучение в сотрудничестве, кейс-метод, межкультурные тренинги.</w:t>
      </w:r>
    </w:p>
    <w:p w:rsidR="00F56037" w:rsidRPr="00DE692F" w:rsidRDefault="00F56037" w:rsidP="000C52F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Ролевая игра способствует развитию у обучающихся старших классов:</w:t>
      </w:r>
    </w:p>
    <w:p w:rsidR="00F56037" w:rsidRPr="00DE692F" w:rsidRDefault="00F56037" w:rsidP="0068791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коммуникативных способностей: выража</w:t>
      </w:r>
      <w:r>
        <w:rPr>
          <w:rFonts w:ascii="Times New Roman" w:hAnsi="Times New Roman"/>
          <w:sz w:val="24"/>
          <w:szCs w:val="24"/>
        </w:rPr>
        <w:t>ть свои намерения и коммуникати</w:t>
      </w:r>
      <w:r w:rsidRPr="00DE692F">
        <w:rPr>
          <w:rFonts w:ascii="Times New Roman" w:hAnsi="Times New Roman"/>
          <w:sz w:val="24"/>
          <w:szCs w:val="24"/>
        </w:rPr>
        <w:t>вные потребности таким образом, чтоб</w:t>
      </w:r>
      <w:r>
        <w:rPr>
          <w:rFonts w:ascii="Times New Roman" w:hAnsi="Times New Roman"/>
          <w:sz w:val="24"/>
          <w:szCs w:val="24"/>
        </w:rPr>
        <w:t>ы их понимал партнёр по коммуни</w:t>
      </w:r>
      <w:r w:rsidRPr="00DE692F">
        <w:rPr>
          <w:rFonts w:ascii="Times New Roman" w:hAnsi="Times New Roman"/>
          <w:sz w:val="24"/>
          <w:szCs w:val="24"/>
        </w:rPr>
        <w:t>кации;</w:t>
      </w:r>
    </w:p>
    <w:p w:rsidR="00F56037" w:rsidRPr="00DE692F" w:rsidRDefault="00F56037" w:rsidP="0068791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аналитических способностей: критически </w:t>
      </w:r>
      <w:r>
        <w:rPr>
          <w:rFonts w:ascii="Times New Roman" w:hAnsi="Times New Roman"/>
          <w:sz w:val="24"/>
          <w:szCs w:val="24"/>
        </w:rPr>
        <w:t>воспринимать, сравнивать и сопо</w:t>
      </w:r>
      <w:r w:rsidRPr="00DE692F">
        <w:rPr>
          <w:rFonts w:ascii="Times New Roman" w:hAnsi="Times New Roman"/>
          <w:sz w:val="24"/>
          <w:szCs w:val="24"/>
        </w:rPr>
        <w:t>ставлять языковую и культурную картины мира собственного народа и народа страны изучаемого языка;</w:t>
      </w:r>
    </w:p>
    <w:p w:rsidR="00F56037" w:rsidRPr="00DE692F" w:rsidRDefault="00F56037" w:rsidP="0068791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эмпатии: войти в положение взаимодействующего партнёра и раскрыть его ожидания от общения;</w:t>
      </w:r>
    </w:p>
    <w:p w:rsidR="00F56037" w:rsidRPr="00DE692F" w:rsidRDefault="00F56037" w:rsidP="0068791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толерантности: терпимости к проявлениям чужой культуры в манерах, стиле и образе жизни, традициях и обрядах, отличных от родной культуры.</w:t>
      </w:r>
    </w:p>
    <w:p w:rsidR="00F56037" w:rsidRPr="00D7085C" w:rsidRDefault="00F56037" w:rsidP="00D7085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Проект рассматривается как метод проведения занятий при равноправной роли учителя и обучающихся, когда проектная групп</w:t>
      </w:r>
      <w:r>
        <w:rPr>
          <w:rFonts w:ascii="Times New Roman" w:hAnsi="Times New Roman"/>
          <w:sz w:val="24"/>
          <w:szCs w:val="24"/>
        </w:rPr>
        <w:t>а коллективно планирует, распре</w:t>
      </w:r>
      <w:r w:rsidRPr="00DE692F">
        <w:rPr>
          <w:rFonts w:ascii="Times New Roman" w:hAnsi="Times New Roman"/>
          <w:sz w:val="24"/>
          <w:szCs w:val="24"/>
        </w:rPr>
        <w:t xml:space="preserve">деляет и осуществляет решение практических задач с последующим их совместным </w:t>
      </w:r>
      <w:r w:rsidRPr="00DE692F">
        <w:rPr>
          <w:rFonts w:ascii="Times New Roman" w:hAnsi="Times New Roman"/>
          <w:sz w:val="24"/>
          <w:szCs w:val="24"/>
        </w:rPr>
        <w:lastRenderedPageBreak/>
        <w:t>обсуждением.</w:t>
      </w:r>
      <w:r w:rsidRPr="00D7085C">
        <w:rPr>
          <w:rFonts w:ascii="Times New Roman" w:hAnsi="Times New Roman"/>
          <w:sz w:val="24"/>
          <w:szCs w:val="24"/>
        </w:rPr>
        <w:t>Неотъемлемыми составляющими коммуникативной языковой компетентности являются речевая, языковая, социокультурная, межкультурная и компенсаторная компетенции.</w:t>
      </w:r>
    </w:p>
    <w:p w:rsidR="00F56037" w:rsidRPr="00DE692F" w:rsidRDefault="00F56037" w:rsidP="00BB4481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b/>
          <w:sz w:val="24"/>
          <w:szCs w:val="24"/>
          <w:u w:val="single"/>
        </w:rPr>
        <w:t>Речевая компетенция</w:t>
      </w:r>
      <w:r w:rsidRPr="00DE692F">
        <w:rPr>
          <w:rFonts w:ascii="Times New Roman" w:hAnsi="Times New Roman"/>
          <w:sz w:val="24"/>
          <w:szCs w:val="24"/>
        </w:rPr>
        <w:t xml:space="preserve"> (культура владения коммуникативно-речевыми умениями устного и письменного общения ) обеспечивает использование немецкого языка функционально и корректно в разных видах речевой деятельности: аудировании, говорении, чтении и письме.</w:t>
      </w:r>
    </w:p>
    <w:p w:rsidR="00F56037" w:rsidRPr="00DE692F" w:rsidRDefault="00F56037" w:rsidP="00BB4481">
      <w:pPr>
        <w:pStyle w:val="a3"/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DE692F">
        <w:rPr>
          <w:rFonts w:ascii="Times New Roman" w:hAnsi="Times New Roman"/>
          <w:i/>
          <w:sz w:val="24"/>
          <w:szCs w:val="24"/>
          <w:u w:val="single"/>
        </w:rPr>
        <w:t>В области аудирования</w:t>
      </w:r>
      <w:r w:rsidRPr="00DE692F">
        <w:rPr>
          <w:rFonts w:ascii="Times New Roman" w:hAnsi="Times New Roman"/>
          <w:sz w:val="24"/>
          <w:szCs w:val="24"/>
        </w:rPr>
        <w:t>старшие школьники учатся</w:t>
      </w:r>
      <w:r w:rsidRPr="00DE692F">
        <w:rPr>
          <w:rFonts w:ascii="Times New Roman" w:hAnsi="Times New Roman"/>
          <w:sz w:val="24"/>
          <w:szCs w:val="24"/>
          <w:u w:val="single"/>
        </w:rPr>
        <w:t>:</w:t>
      </w:r>
    </w:p>
    <w:p w:rsidR="00F56037" w:rsidRPr="00DE692F" w:rsidRDefault="00F56037" w:rsidP="009519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понимать полно и точно в аудиозаписи выска</w:t>
      </w:r>
      <w:r>
        <w:rPr>
          <w:rFonts w:ascii="Times New Roman" w:hAnsi="Times New Roman"/>
          <w:sz w:val="24"/>
          <w:szCs w:val="24"/>
        </w:rPr>
        <w:t>зывания учителя, речь одно</w:t>
      </w:r>
      <w:r w:rsidRPr="00DE692F">
        <w:rPr>
          <w:rFonts w:ascii="Times New Roman" w:hAnsi="Times New Roman"/>
          <w:sz w:val="24"/>
          <w:szCs w:val="24"/>
        </w:rPr>
        <w:t>классников, зарубежных сверстников в форме кратких сообщений, обмена мнениями, короткого телефонного разговора, а также прагматические тексты, такие, как объявления, прогноз погоды;</w:t>
      </w:r>
    </w:p>
    <w:p w:rsidR="00F56037" w:rsidRPr="00DE692F" w:rsidRDefault="00F56037" w:rsidP="009519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понимать основное содержание аутентичных  текстов таких жанров, как описание, повествование, сообщение,</w:t>
      </w:r>
      <w:r>
        <w:rPr>
          <w:rFonts w:ascii="Times New Roman" w:hAnsi="Times New Roman"/>
          <w:sz w:val="24"/>
          <w:szCs w:val="24"/>
        </w:rPr>
        <w:t xml:space="preserve"> содержащих незначительное коли</w:t>
      </w:r>
      <w:r w:rsidRPr="00DE692F">
        <w:rPr>
          <w:rFonts w:ascii="Times New Roman" w:hAnsi="Times New Roman"/>
          <w:sz w:val="24"/>
          <w:szCs w:val="24"/>
        </w:rPr>
        <w:t>чество незнакомых слов, о значении кот</w:t>
      </w:r>
      <w:r>
        <w:rPr>
          <w:rFonts w:ascii="Times New Roman" w:hAnsi="Times New Roman"/>
          <w:sz w:val="24"/>
          <w:szCs w:val="24"/>
        </w:rPr>
        <w:t>орых можно догадаться по контек</w:t>
      </w:r>
      <w:r w:rsidRPr="00DE692F">
        <w:rPr>
          <w:rFonts w:ascii="Times New Roman" w:hAnsi="Times New Roman"/>
          <w:sz w:val="24"/>
          <w:szCs w:val="24"/>
        </w:rPr>
        <w:t>сту, по сходству с родным языком, по словам-интернационализмам;</w:t>
      </w:r>
    </w:p>
    <w:p w:rsidR="00F56037" w:rsidRPr="00DE692F" w:rsidRDefault="00F56037" w:rsidP="0095197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понимать нужную или особо значимую информацию из аутентичного текста-рекламы, объявления, прогноза погоды, письма, сообщения.</w:t>
      </w:r>
    </w:p>
    <w:p w:rsidR="00F56037" w:rsidRDefault="00F56037" w:rsidP="008D3A1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  <w:u w:val="single"/>
        </w:rPr>
        <w:t>В области говорения</w:t>
      </w:r>
      <w:r w:rsidRPr="00DE692F">
        <w:rPr>
          <w:rFonts w:ascii="Times New Roman" w:hAnsi="Times New Roman"/>
          <w:sz w:val="24"/>
          <w:szCs w:val="24"/>
        </w:rPr>
        <w:t xml:space="preserve"> обучающиеся старших классов овладевают умениями диало</w:t>
      </w:r>
      <w:r>
        <w:rPr>
          <w:rFonts w:ascii="Times New Roman" w:hAnsi="Times New Roman"/>
          <w:sz w:val="24"/>
          <w:szCs w:val="24"/>
        </w:rPr>
        <w:t>гической и монологической речи.</w:t>
      </w:r>
    </w:p>
    <w:p w:rsidR="00F56037" w:rsidRPr="008D3A1F" w:rsidRDefault="00F56037" w:rsidP="008D3A1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8D3A1F">
        <w:rPr>
          <w:rFonts w:ascii="Times New Roman" w:hAnsi="Times New Roman"/>
          <w:i/>
          <w:sz w:val="24"/>
          <w:szCs w:val="24"/>
        </w:rPr>
        <w:t>Диалогическая речь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вежливо представляться и представлять других;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вежливо задавать вопросы и отвечать на них;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выражать просьбу, пожелание, недоумение, радость, разочарование, надежду, согласие и несогласие;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беседовать по телефону;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инсценировать диалог, интервью, разговор, беседу;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обмениваться мнениями о событиях, фактах, проблеме;</w:t>
      </w:r>
    </w:p>
    <w:p w:rsidR="00F56037" w:rsidRPr="00DE692F" w:rsidRDefault="00F56037" w:rsidP="00C9231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обмениваться впечатлениями;</w:t>
      </w:r>
    </w:p>
    <w:p w:rsidR="00F56037" w:rsidRDefault="00F56037" w:rsidP="00461AC6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 проводить опрос собеседников.</w:t>
      </w:r>
    </w:p>
    <w:p w:rsidR="00F56037" w:rsidRPr="008D3A1F" w:rsidRDefault="00F56037" w:rsidP="008D3A1F">
      <w:pPr>
        <w:spacing w:line="240" w:lineRule="auto"/>
        <w:rPr>
          <w:rFonts w:ascii="Times New Roman" w:hAnsi="Times New Roman"/>
          <w:sz w:val="24"/>
          <w:szCs w:val="24"/>
        </w:rPr>
      </w:pPr>
      <w:r w:rsidRPr="008D3A1F">
        <w:rPr>
          <w:rFonts w:ascii="Times New Roman" w:hAnsi="Times New Roman"/>
          <w:i/>
          <w:sz w:val="24"/>
          <w:szCs w:val="24"/>
        </w:rPr>
        <w:t xml:space="preserve"> Монологическая речь</w:t>
      </w:r>
    </w:p>
    <w:p w:rsidR="00F56037" w:rsidRPr="00DE692F" w:rsidRDefault="00F56037" w:rsidP="00C9231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высказываться по содержанию  текста, иллюстративного и графического материала с опорой на ключевые пункты;</w:t>
      </w:r>
    </w:p>
    <w:p w:rsidR="00F56037" w:rsidRPr="00DE692F" w:rsidRDefault="00F56037" w:rsidP="00C9231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передавать содержание аудио- и визуального текста;</w:t>
      </w:r>
    </w:p>
    <w:p w:rsidR="00F56037" w:rsidRPr="00DE692F" w:rsidRDefault="00F56037" w:rsidP="00C92318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делать доклад или сообщение по заданной проблеме;</w:t>
      </w:r>
    </w:p>
    <w:p w:rsidR="00F56037" w:rsidRDefault="00F56037" w:rsidP="00D7085C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высказываться по содержанию информации, полученной из газет, журналов, книг.</w:t>
      </w:r>
    </w:p>
    <w:p w:rsidR="00F56037" w:rsidRPr="00D7085C" w:rsidRDefault="00F56037" w:rsidP="00D7085C">
      <w:pPr>
        <w:spacing w:line="240" w:lineRule="auto"/>
        <w:rPr>
          <w:rFonts w:ascii="Times New Roman" w:hAnsi="Times New Roman"/>
          <w:sz w:val="24"/>
          <w:szCs w:val="24"/>
        </w:rPr>
      </w:pPr>
      <w:r w:rsidRPr="00D7085C">
        <w:rPr>
          <w:rFonts w:ascii="Times New Roman" w:hAnsi="Times New Roman"/>
          <w:i/>
          <w:sz w:val="24"/>
          <w:szCs w:val="24"/>
          <w:u w:val="single"/>
        </w:rPr>
        <w:lastRenderedPageBreak/>
        <w:t>В области чтения</w:t>
      </w:r>
      <w:r w:rsidRPr="00D7085C">
        <w:rPr>
          <w:rFonts w:ascii="Times New Roman" w:hAnsi="Times New Roman"/>
          <w:sz w:val="24"/>
          <w:szCs w:val="24"/>
        </w:rPr>
        <w:t xml:space="preserve"> формируются рецептивные, репродуктивные, репродуктивно-продуктивные и продуктивные умения.</w:t>
      </w:r>
    </w:p>
    <w:p w:rsidR="00F56037" w:rsidRPr="00DE692F" w:rsidRDefault="00F56037" w:rsidP="008C047E">
      <w:pPr>
        <w:pStyle w:val="a3"/>
        <w:spacing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DE692F">
        <w:rPr>
          <w:rFonts w:ascii="Times New Roman" w:hAnsi="Times New Roman"/>
          <w:i/>
          <w:sz w:val="24"/>
          <w:szCs w:val="24"/>
        </w:rPr>
        <w:t>Рецептивные умения</w:t>
      </w:r>
      <w:r w:rsidRPr="00DE692F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F56037" w:rsidRPr="00DE692F" w:rsidRDefault="00F56037" w:rsidP="008C04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предвосхищать содержание текста с помощью заголовка, предисловия, комментария, иллюстративного материала с опорой на ключевые вопросы;</w:t>
      </w:r>
    </w:p>
    <w:p w:rsidR="00F56037" w:rsidRPr="00DE692F" w:rsidRDefault="00F56037" w:rsidP="008C04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понимать общее содержание прочитанного с выделением основного смысла;</w:t>
      </w:r>
    </w:p>
    <w:p w:rsidR="00F56037" w:rsidRPr="00DE692F" w:rsidRDefault="00F56037" w:rsidP="008C047E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извлекать из  прочитанного нужный факт или событие;</w:t>
      </w:r>
    </w:p>
    <w:p w:rsidR="00F56037" w:rsidRPr="00DE692F" w:rsidRDefault="00F56037" w:rsidP="008C0F09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>Репродуктивные умения:</w:t>
      </w:r>
    </w:p>
    <w:p w:rsidR="00F56037" w:rsidRPr="00DE692F" w:rsidRDefault="00F56037" w:rsidP="008C0F0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воспроизводить прочитанное с опорой на ключевые слова, план, вопросы;</w:t>
      </w:r>
    </w:p>
    <w:p w:rsidR="00F56037" w:rsidRPr="00DE692F" w:rsidRDefault="00F56037" w:rsidP="008C0F0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делить текст на смысловые части, выделять в них главное;</w:t>
      </w:r>
    </w:p>
    <w:p w:rsidR="00F56037" w:rsidRPr="00DE692F" w:rsidRDefault="00F56037" w:rsidP="008C0F09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сокращать, упрощать текст путём устранения второстепенной информации в целях последующей передачи его содержания .</w:t>
      </w:r>
    </w:p>
    <w:p w:rsidR="00F56037" w:rsidRPr="00DE692F" w:rsidRDefault="00F56037" w:rsidP="00C5224C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>Репродуктивно-продуктивные умения:</w:t>
      </w:r>
    </w:p>
    <w:p w:rsidR="00F56037" w:rsidRPr="00DE692F" w:rsidRDefault="00F56037" w:rsidP="00C5224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раскрывать и обсуждать проблемы с опорой на текст;</w:t>
      </w:r>
    </w:p>
    <w:p w:rsidR="00F56037" w:rsidRPr="00DE692F" w:rsidRDefault="00F56037" w:rsidP="00C5224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составлять план выступления по проблеме и делать краткие записи к каждому пункту плана;</w:t>
      </w:r>
    </w:p>
    <w:p w:rsidR="00F56037" w:rsidRPr="00DE692F" w:rsidRDefault="00F56037" w:rsidP="00C5224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передавать содержание текста от имени автора, третьего лица;</w:t>
      </w:r>
    </w:p>
    <w:p w:rsidR="00F56037" w:rsidRPr="00DE692F" w:rsidRDefault="00F56037" w:rsidP="00C5224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реконструировать текст в интервью, беседу и инсценировать его в парной или групповой работе;</w:t>
      </w:r>
    </w:p>
    <w:p w:rsidR="00F56037" w:rsidRPr="00DE692F" w:rsidRDefault="00F56037" w:rsidP="00C5224C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обобщать информацию по проблеме, привлекая известные факты из других областей повседневной жизни.</w:t>
      </w:r>
    </w:p>
    <w:p w:rsidR="00F56037" w:rsidRPr="00DE692F" w:rsidRDefault="00F56037" w:rsidP="00D5013F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>Продуктивные умения:</w:t>
      </w:r>
    </w:p>
    <w:p w:rsidR="00F56037" w:rsidRPr="00DE692F" w:rsidRDefault="00F56037" w:rsidP="00D5013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обсуждать проблемы, заключённые в тексте, в разнообразных ситуациях общения, используя новые языковые и речевые средства;</w:t>
      </w:r>
    </w:p>
    <w:p w:rsidR="00F56037" w:rsidRPr="00DE692F" w:rsidRDefault="00F56037" w:rsidP="00D5013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делать сообщение на основе составленно</w:t>
      </w:r>
      <w:r>
        <w:rPr>
          <w:rFonts w:ascii="Times New Roman" w:hAnsi="Times New Roman"/>
          <w:sz w:val="24"/>
          <w:szCs w:val="24"/>
        </w:rPr>
        <w:t>го плана или визуальных материа</w:t>
      </w:r>
      <w:r w:rsidRPr="00DE692F">
        <w:rPr>
          <w:rFonts w:ascii="Times New Roman" w:hAnsi="Times New Roman"/>
          <w:sz w:val="24"/>
          <w:szCs w:val="24"/>
        </w:rPr>
        <w:t>лов: фотографий, слайдов, таблиц, картинок;</w:t>
      </w:r>
    </w:p>
    <w:p w:rsidR="00F56037" w:rsidRPr="00DE692F" w:rsidRDefault="00F56037" w:rsidP="00D5013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передавать содержание услышанной или прочитанной информации;</w:t>
      </w:r>
    </w:p>
    <w:p w:rsidR="00F56037" w:rsidRPr="00DE692F" w:rsidRDefault="00F56037" w:rsidP="00D5013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писать текст личного и делового письма с соблюдением правил речевого этикета, заполнять формуляры и анкеты.</w:t>
      </w:r>
    </w:p>
    <w:p w:rsidR="00F56037" w:rsidRPr="008D3A1F" w:rsidRDefault="00F56037" w:rsidP="008D3A1F">
      <w:pPr>
        <w:spacing w:line="240" w:lineRule="auto"/>
        <w:rPr>
          <w:rFonts w:ascii="Times New Roman" w:hAnsi="Times New Roman"/>
          <w:sz w:val="24"/>
          <w:szCs w:val="24"/>
        </w:rPr>
      </w:pPr>
      <w:r w:rsidRPr="008D3A1F">
        <w:rPr>
          <w:rFonts w:ascii="Times New Roman" w:hAnsi="Times New Roman"/>
          <w:b/>
          <w:sz w:val="24"/>
          <w:szCs w:val="24"/>
        </w:rPr>
        <w:t>В области письменной речи</w:t>
      </w:r>
      <w:r w:rsidRPr="008D3A1F">
        <w:rPr>
          <w:rFonts w:ascii="Times New Roman" w:hAnsi="Times New Roman"/>
          <w:sz w:val="24"/>
          <w:szCs w:val="24"/>
        </w:rPr>
        <w:t xml:space="preserve"> обучающиеся овладевают умениями:</w:t>
      </w:r>
    </w:p>
    <w:p w:rsidR="00F56037" w:rsidRPr="00DE692F" w:rsidRDefault="00F56037" w:rsidP="00627C7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писать текст личного и делового письма с соблюдением правил речевого этикета, заполнять формуляры и анкеты;</w:t>
      </w:r>
    </w:p>
    <w:p w:rsidR="00F56037" w:rsidRPr="00DE692F" w:rsidRDefault="00F56037" w:rsidP="00627C7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писать небольшие сочинения и творческие работы в процессе выполнения проекта или в ходе подготовки к уроку-конференции;</w:t>
      </w:r>
    </w:p>
    <w:p w:rsidR="00F56037" w:rsidRPr="00DE692F" w:rsidRDefault="00F56037" w:rsidP="00627C7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писать статьи и заметки для школьной (классной) стенгазеты.</w:t>
      </w:r>
    </w:p>
    <w:p w:rsidR="00F56037" w:rsidRPr="00DE692F" w:rsidRDefault="00F56037" w:rsidP="00ED5F4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Pr="00DE692F" w:rsidRDefault="00F56037" w:rsidP="00ED5F4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b/>
          <w:sz w:val="24"/>
          <w:szCs w:val="24"/>
        </w:rPr>
        <w:lastRenderedPageBreak/>
        <w:t>Языковая компетенция</w:t>
      </w:r>
      <w:r w:rsidRPr="00DE692F">
        <w:rPr>
          <w:rFonts w:ascii="Times New Roman" w:hAnsi="Times New Roman"/>
          <w:sz w:val="24"/>
          <w:szCs w:val="24"/>
        </w:rPr>
        <w:t xml:space="preserve"> (определённый уровень владения орфографическим, фонетическим, лексическим и грамматическим аспектами </w:t>
      </w:r>
      <w:r>
        <w:rPr>
          <w:rFonts w:ascii="Times New Roman" w:hAnsi="Times New Roman"/>
          <w:sz w:val="24"/>
          <w:szCs w:val="24"/>
        </w:rPr>
        <w:t>речи и способностями ис</w:t>
      </w:r>
      <w:r w:rsidRPr="00DE692F">
        <w:rPr>
          <w:rFonts w:ascii="Times New Roman" w:hAnsi="Times New Roman"/>
          <w:sz w:val="24"/>
          <w:szCs w:val="24"/>
        </w:rPr>
        <w:t>пользовать языковые средства для построения</w:t>
      </w:r>
      <w:r>
        <w:rPr>
          <w:rFonts w:ascii="Times New Roman" w:hAnsi="Times New Roman"/>
          <w:sz w:val="24"/>
          <w:szCs w:val="24"/>
        </w:rPr>
        <w:t xml:space="preserve"> правильно сформулированных выс</w:t>
      </w:r>
      <w:r w:rsidRPr="00DE692F">
        <w:rPr>
          <w:rFonts w:ascii="Times New Roman" w:hAnsi="Times New Roman"/>
          <w:sz w:val="24"/>
          <w:szCs w:val="24"/>
        </w:rPr>
        <w:t>казываний) формируется в различных видах рече</w:t>
      </w:r>
      <w:r>
        <w:rPr>
          <w:rFonts w:ascii="Times New Roman" w:hAnsi="Times New Roman"/>
          <w:sz w:val="24"/>
          <w:szCs w:val="24"/>
        </w:rPr>
        <w:t>вой деятельности, которая осуще</w:t>
      </w:r>
      <w:r w:rsidRPr="00DE692F">
        <w:rPr>
          <w:rFonts w:ascii="Times New Roman" w:hAnsi="Times New Roman"/>
          <w:sz w:val="24"/>
          <w:szCs w:val="24"/>
        </w:rPr>
        <w:t xml:space="preserve">ствляется как в устной, так и в письменной форме. </w:t>
      </w:r>
    </w:p>
    <w:p w:rsidR="00F56037" w:rsidRPr="00DE692F" w:rsidRDefault="00F56037" w:rsidP="00ED5F4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Pr="00DE692F" w:rsidRDefault="00F56037" w:rsidP="00ED5F4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  <w:u w:val="single"/>
        </w:rPr>
        <w:t>Орфографический аспект речи</w:t>
      </w:r>
      <w:r w:rsidRPr="00DE692F">
        <w:rPr>
          <w:rFonts w:ascii="Times New Roman" w:hAnsi="Times New Roman"/>
          <w:sz w:val="24"/>
          <w:szCs w:val="24"/>
        </w:rPr>
        <w:t xml:space="preserve"> предполагает:</w:t>
      </w:r>
    </w:p>
    <w:p w:rsidR="00F56037" w:rsidRPr="00DE692F" w:rsidRDefault="00F56037" w:rsidP="00F00761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знание знаков и правил пунктуации;</w:t>
      </w:r>
    </w:p>
    <w:p w:rsidR="00F56037" w:rsidRPr="00DE692F" w:rsidRDefault="00F56037" w:rsidP="00F00761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знание общеизвестных символов (@, &amp;, и т.д.);</w:t>
      </w:r>
    </w:p>
    <w:p w:rsidR="00F56037" w:rsidRPr="00DE692F" w:rsidRDefault="00F56037" w:rsidP="00F00761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знание правил правописания;</w:t>
      </w:r>
    </w:p>
    <w:p w:rsidR="00F56037" w:rsidRPr="00DE692F" w:rsidRDefault="00F56037" w:rsidP="00F00761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знание традиционно используемой в стране изучаемого языка системы транскрипции;</w:t>
      </w:r>
    </w:p>
    <w:p w:rsidR="00F56037" w:rsidRDefault="00F56037" w:rsidP="008D3A1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умение соотносить знаки пунктуации с членением и интонационным оформлением текста.</w:t>
      </w:r>
    </w:p>
    <w:p w:rsidR="00F56037" w:rsidRPr="008D3A1F" w:rsidRDefault="00F56037" w:rsidP="008D3A1F">
      <w:pPr>
        <w:spacing w:line="240" w:lineRule="auto"/>
        <w:rPr>
          <w:rFonts w:ascii="Times New Roman" w:hAnsi="Times New Roman"/>
          <w:sz w:val="24"/>
          <w:szCs w:val="24"/>
        </w:rPr>
      </w:pPr>
      <w:r w:rsidRPr="008D3A1F">
        <w:rPr>
          <w:rFonts w:ascii="Times New Roman" w:hAnsi="Times New Roman"/>
          <w:sz w:val="24"/>
          <w:szCs w:val="24"/>
          <w:u w:val="single"/>
        </w:rPr>
        <w:t>Фонетический аспект речи</w:t>
      </w:r>
      <w:r w:rsidRPr="008D3A1F">
        <w:rPr>
          <w:rFonts w:ascii="Times New Roman" w:hAnsi="Times New Roman"/>
          <w:sz w:val="24"/>
          <w:szCs w:val="24"/>
        </w:rPr>
        <w:t xml:space="preserve"> предполагает знание и умение  воспринимать и воспроизводить :</w:t>
      </w:r>
    </w:p>
    <w:p w:rsidR="00F56037" w:rsidRPr="00DE692F" w:rsidRDefault="00F56037" w:rsidP="00643C0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артикуляционно-акустические характеристики фонем </w:t>
      </w:r>
      <w:r>
        <w:rPr>
          <w:rFonts w:ascii="Times New Roman" w:hAnsi="Times New Roman"/>
          <w:sz w:val="24"/>
          <w:szCs w:val="24"/>
        </w:rPr>
        <w:t>(звонкость, лабиали</w:t>
      </w:r>
      <w:r w:rsidRPr="00DE692F">
        <w:rPr>
          <w:rFonts w:ascii="Times New Roman" w:hAnsi="Times New Roman"/>
          <w:sz w:val="24"/>
          <w:szCs w:val="24"/>
        </w:rPr>
        <w:t>зация, назализация);</w:t>
      </w:r>
    </w:p>
    <w:p w:rsidR="00F56037" w:rsidRPr="00DE692F" w:rsidRDefault="00F56037" w:rsidP="00643C0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фонетическую организацию слов </w:t>
      </w:r>
      <w:r>
        <w:rPr>
          <w:rFonts w:ascii="Times New Roman" w:hAnsi="Times New Roman"/>
          <w:sz w:val="24"/>
          <w:szCs w:val="24"/>
        </w:rPr>
        <w:t>(</w:t>
      </w:r>
      <w:r w:rsidRPr="00DE692F">
        <w:rPr>
          <w:rFonts w:ascii="Times New Roman" w:hAnsi="Times New Roman"/>
          <w:sz w:val="24"/>
          <w:szCs w:val="24"/>
        </w:rPr>
        <w:t>слоговая структура, последовательность фонем, словесное ударение, интонация);</w:t>
      </w:r>
    </w:p>
    <w:p w:rsidR="00F56037" w:rsidRPr="00DE692F" w:rsidRDefault="00F56037" w:rsidP="00643C0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ударение, ритм, интонацию в различных типах предложений.</w:t>
      </w:r>
    </w:p>
    <w:p w:rsidR="00F56037" w:rsidRDefault="00F56037" w:rsidP="008D3A1F">
      <w:pPr>
        <w:spacing w:line="240" w:lineRule="auto"/>
        <w:rPr>
          <w:rFonts w:ascii="Times New Roman" w:hAnsi="Times New Roman"/>
          <w:sz w:val="24"/>
          <w:szCs w:val="24"/>
        </w:rPr>
      </w:pPr>
      <w:r w:rsidRPr="008D3A1F">
        <w:rPr>
          <w:rFonts w:ascii="Times New Roman" w:hAnsi="Times New Roman"/>
          <w:sz w:val="24"/>
          <w:szCs w:val="24"/>
          <w:u w:val="single"/>
        </w:rPr>
        <w:t>Лексический аспект речи</w:t>
      </w:r>
      <w:r w:rsidRPr="008D3A1F">
        <w:rPr>
          <w:rFonts w:ascii="Times New Roman" w:hAnsi="Times New Roman"/>
          <w:sz w:val="24"/>
          <w:szCs w:val="24"/>
        </w:rPr>
        <w:t xml:space="preserve"> требует знания словарного состава языка, включающего лексические и грамматические элементы.</w:t>
      </w:r>
    </w:p>
    <w:p w:rsidR="00F56037" w:rsidRPr="008D3A1F" w:rsidRDefault="00F56037" w:rsidP="008D3A1F">
      <w:pPr>
        <w:spacing w:line="240" w:lineRule="auto"/>
        <w:rPr>
          <w:rFonts w:ascii="Times New Roman" w:hAnsi="Times New Roman"/>
          <w:sz w:val="24"/>
          <w:szCs w:val="24"/>
        </w:rPr>
      </w:pPr>
      <w:r w:rsidRPr="008D3A1F">
        <w:rPr>
          <w:rFonts w:ascii="Times New Roman" w:hAnsi="Times New Roman"/>
          <w:i/>
          <w:sz w:val="24"/>
          <w:szCs w:val="24"/>
        </w:rPr>
        <w:t>Лексические элементы</w:t>
      </w:r>
      <w:r w:rsidRPr="008D3A1F">
        <w:rPr>
          <w:rFonts w:ascii="Times New Roman" w:hAnsi="Times New Roman"/>
          <w:sz w:val="24"/>
          <w:szCs w:val="24"/>
        </w:rPr>
        <w:t>:</w:t>
      </w:r>
    </w:p>
    <w:p w:rsidR="00F56037" w:rsidRPr="00DE692F" w:rsidRDefault="00F56037" w:rsidP="00262B6C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отдельные слова (существительные, прилагательные, глаголы, наречия), составляющие продуктивный и рецептивный словарный минимум;</w:t>
      </w:r>
    </w:p>
    <w:p w:rsidR="00F56037" w:rsidRPr="00DE692F" w:rsidRDefault="00F56037" w:rsidP="00262B6C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устойчивые сочетания.</w:t>
      </w:r>
    </w:p>
    <w:p w:rsidR="00F56037" w:rsidRPr="00DE692F" w:rsidRDefault="00F56037" w:rsidP="00262B6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Продуктивный словарный минимум составляет 250 лексических единиц. Однако продуктивный лексический запас обогащается за счёт индивидуального словаря обучающихся. Рецептивный словарный минимум включает 700-750 лексических единиц, он может пополняться за счёт самостоя</w:t>
      </w:r>
      <w:r>
        <w:rPr>
          <w:rFonts w:ascii="Times New Roman" w:hAnsi="Times New Roman"/>
          <w:sz w:val="24"/>
          <w:szCs w:val="24"/>
        </w:rPr>
        <w:t>тельного приобретения новых зна</w:t>
      </w:r>
      <w:r w:rsidRPr="00DE692F">
        <w:rPr>
          <w:rFonts w:ascii="Times New Roman" w:hAnsi="Times New Roman"/>
          <w:sz w:val="24"/>
          <w:szCs w:val="24"/>
        </w:rPr>
        <w:t>ний из области немецкой истории, культуры, литературы.</w:t>
      </w:r>
    </w:p>
    <w:p w:rsidR="00F56037" w:rsidRPr="00DE692F" w:rsidRDefault="00F56037" w:rsidP="00262B6C">
      <w:pPr>
        <w:pStyle w:val="a3"/>
        <w:spacing w:line="240" w:lineRule="auto"/>
        <w:rPr>
          <w:rFonts w:ascii="Times New Roman" w:hAnsi="Times New Roman"/>
          <w:i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>Грамматические элементы: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артикли </w:t>
      </w:r>
      <w:r w:rsidRPr="00DE692F">
        <w:rPr>
          <w:rFonts w:ascii="Times New Roman" w:hAnsi="Times New Roman"/>
          <w:sz w:val="24"/>
          <w:szCs w:val="24"/>
          <w:lang w:val="en-US"/>
        </w:rPr>
        <w:t>(der, die, das)</w:t>
      </w:r>
      <w:r w:rsidRPr="00DE692F">
        <w:rPr>
          <w:rFonts w:ascii="Times New Roman" w:hAnsi="Times New Roman"/>
          <w:sz w:val="24"/>
          <w:szCs w:val="24"/>
        </w:rPr>
        <w:t>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личные местоимения( </w:t>
      </w:r>
      <w:r w:rsidRPr="00DE692F">
        <w:rPr>
          <w:rFonts w:ascii="Times New Roman" w:hAnsi="Times New Roman"/>
          <w:sz w:val="24"/>
          <w:szCs w:val="24"/>
          <w:lang w:val="en-US"/>
        </w:rPr>
        <w:t>ich</w:t>
      </w:r>
      <w:r w:rsidRPr="00DE692F">
        <w:rPr>
          <w:rFonts w:ascii="Times New Roman" w:hAnsi="Times New Roman"/>
          <w:sz w:val="24"/>
          <w:szCs w:val="24"/>
        </w:rPr>
        <w:t xml:space="preserve"> - </w:t>
      </w:r>
      <w:r w:rsidRPr="00DE692F">
        <w:rPr>
          <w:rFonts w:ascii="Times New Roman" w:hAnsi="Times New Roman"/>
          <w:sz w:val="24"/>
          <w:szCs w:val="24"/>
          <w:lang w:val="en-US"/>
        </w:rPr>
        <w:t>wir</w:t>
      </w:r>
      <w:r w:rsidRPr="00DE692F">
        <w:rPr>
          <w:rFonts w:ascii="Times New Roman" w:hAnsi="Times New Roman"/>
          <w:sz w:val="24"/>
          <w:szCs w:val="24"/>
        </w:rPr>
        <w:t>, ;</w:t>
      </w:r>
      <w:r w:rsidRPr="00DE692F">
        <w:rPr>
          <w:rFonts w:ascii="Times New Roman" w:hAnsi="Times New Roman"/>
          <w:sz w:val="24"/>
          <w:szCs w:val="24"/>
          <w:lang w:val="en-US"/>
        </w:rPr>
        <w:t>du</w:t>
      </w:r>
      <w:r w:rsidRPr="00DE692F">
        <w:rPr>
          <w:rFonts w:ascii="Times New Roman" w:hAnsi="Times New Roman"/>
          <w:sz w:val="24"/>
          <w:szCs w:val="24"/>
        </w:rPr>
        <w:t xml:space="preserve"> – </w:t>
      </w:r>
      <w:r w:rsidRPr="00DE692F">
        <w:rPr>
          <w:rFonts w:ascii="Times New Roman" w:hAnsi="Times New Roman"/>
          <w:sz w:val="24"/>
          <w:szCs w:val="24"/>
          <w:lang w:val="en-US"/>
        </w:rPr>
        <w:t>ihr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sie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es</w:t>
      </w:r>
      <w:r w:rsidRPr="00DE692F">
        <w:rPr>
          <w:rFonts w:ascii="Times New Roman" w:hAnsi="Times New Roman"/>
          <w:sz w:val="24"/>
          <w:szCs w:val="24"/>
        </w:rPr>
        <w:t xml:space="preserve"> – </w:t>
      </w:r>
      <w:r w:rsidRPr="00DE692F">
        <w:rPr>
          <w:rFonts w:ascii="Times New Roman" w:hAnsi="Times New Roman"/>
          <w:sz w:val="24"/>
          <w:szCs w:val="24"/>
          <w:lang w:val="en-US"/>
        </w:rPr>
        <w:t>sie</w:t>
      </w:r>
      <w:r w:rsidRPr="00DE692F">
        <w:rPr>
          <w:rFonts w:ascii="Times New Roman" w:hAnsi="Times New Roman"/>
          <w:sz w:val="24"/>
          <w:szCs w:val="24"/>
        </w:rPr>
        <w:t>);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указательные местоимения (</w:t>
      </w:r>
      <w:r w:rsidRPr="00DE692F">
        <w:rPr>
          <w:rFonts w:ascii="Times New Roman" w:hAnsi="Times New Roman"/>
          <w:sz w:val="24"/>
          <w:szCs w:val="24"/>
          <w:lang w:val="en-US"/>
        </w:rPr>
        <w:t>dieser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diese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dieses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derselbe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dieselbe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dasselbe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derjenige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diejenige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dasjenige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solcher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solche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solches</w:t>
      </w:r>
      <w:r w:rsidRPr="00DE692F">
        <w:rPr>
          <w:rFonts w:ascii="Times New Roman" w:hAnsi="Times New Roman"/>
          <w:sz w:val="24"/>
          <w:szCs w:val="24"/>
        </w:rPr>
        <w:t>);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вопросительные местоимения (</w:t>
      </w:r>
      <w:r w:rsidRPr="00DE692F">
        <w:rPr>
          <w:rFonts w:ascii="Times New Roman" w:hAnsi="Times New Roman"/>
          <w:sz w:val="24"/>
          <w:szCs w:val="24"/>
          <w:lang w:val="en-US"/>
        </w:rPr>
        <w:t>wer</w:t>
      </w:r>
      <w:r w:rsidRPr="00DE692F">
        <w:rPr>
          <w:rFonts w:ascii="Times New Roman" w:hAnsi="Times New Roman"/>
          <w:sz w:val="24"/>
          <w:szCs w:val="24"/>
        </w:rPr>
        <w:t>, was, welcher, welches, welche);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lastRenderedPageBreak/>
        <w:t>относительные местоимения (</w:t>
      </w:r>
      <w:r w:rsidRPr="00DE692F">
        <w:rPr>
          <w:rFonts w:ascii="Times New Roman" w:hAnsi="Times New Roman"/>
          <w:sz w:val="24"/>
          <w:szCs w:val="24"/>
          <w:lang w:val="en-US"/>
        </w:rPr>
        <w:t>der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das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die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welcher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welches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welche</w:t>
      </w:r>
      <w:r w:rsidRPr="00DE692F">
        <w:rPr>
          <w:rFonts w:ascii="Times New Roman" w:hAnsi="Times New Roman"/>
          <w:sz w:val="24"/>
          <w:szCs w:val="24"/>
        </w:rPr>
        <w:t>);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притяжательные местоимения (</w:t>
      </w:r>
      <w:r w:rsidRPr="00DE692F">
        <w:rPr>
          <w:rFonts w:ascii="Times New Roman" w:hAnsi="Times New Roman"/>
          <w:sz w:val="24"/>
          <w:szCs w:val="24"/>
          <w:lang w:val="en-US"/>
        </w:rPr>
        <w:t>mein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dein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sein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unser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euer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ihr</w:t>
      </w:r>
      <w:r w:rsidRPr="00DE692F">
        <w:rPr>
          <w:rFonts w:ascii="Times New Roman" w:hAnsi="Times New Roman"/>
          <w:sz w:val="24"/>
          <w:szCs w:val="24"/>
        </w:rPr>
        <w:t>);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предлоги, управляющие дательным падежом: </w:t>
      </w:r>
      <w:r w:rsidRPr="00DE692F">
        <w:rPr>
          <w:rFonts w:ascii="Times New Roman" w:hAnsi="Times New Roman"/>
          <w:sz w:val="24"/>
          <w:szCs w:val="24"/>
          <w:lang w:val="en-US"/>
        </w:rPr>
        <w:t>aus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auẞer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bei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entgegen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gegen</w:t>
      </w:r>
      <w:r w:rsidRPr="00DE692F">
        <w:rPr>
          <w:rFonts w:ascii="Times New Roman" w:hAnsi="Times New Roman"/>
          <w:sz w:val="24"/>
          <w:szCs w:val="24"/>
        </w:rPr>
        <w:t>ü</w:t>
      </w:r>
      <w:r w:rsidRPr="00DE692F">
        <w:rPr>
          <w:rFonts w:ascii="Times New Roman" w:hAnsi="Times New Roman"/>
          <w:sz w:val="24"/>
          <w:szCs w:val="24"/>
          <w:lang w:val="en-US"/>
        </w:rPr>
        <w:t>ber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mit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nach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seit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von</w:t>
      </w:r>
      <w:r w:rsidRPr="00DE692F">
        <w:rPr>
          <w:rFonts w:ascii="Times New Roman" w:hAnsi="Times New Roman"/>
          <w:sz w:val="24"/>
          <w:szCs w:val="24"/>
        </w:rPr>
        <w:t>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предлоги, управляющие винительным падежом: </w:t>
      </w:r>
      <w:r w:rsidRPr="00DE692F">
        <w:rPr>
          <w:rFonts w:ascii="Times New Roman" w:hAnsi="Times New Roman"/>
          <w:sz w:val="24"/>
          <w:szCs w:val="24"/>
          <w:lang w:val="en-US"/>
        </w:rPr>
        <w:t>bis</w:t>
      </w:r>
      <w:r w:rsidRPr="00DE692F">
        <w:rPr>
          <w:rFonts w:ascii="Times New Roman" w:hAnsi="Times New Roman"/>
          <w:sz w:val="24"/>
          <w:szCs w:val="24"/>
        </w:rPr>
        <w:t>,</w:t>
      </w:r>
      <w:r w:rsidRPr="00DE692F">
        <w:rPr>
          <w:rFonts w:ascii="Times New Roman" w:hAnsi="Times New Roman"/>
          <w:sz w:val="24"/>
          <w:szCs w:val="24"/>
          <w:lang w:val="en-US"/>
        </w:rPr>
        <w:t>durch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entlang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gegen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f</w:t>
      </w:r>
      <w:r w:rsidRPr="00DE692F">
        <w:rPr>
          <w:rFonts w:ascii="Times New Roman" w:hAnsi="Times New Roman"/>
          <w:sz w:val="24"/>
          <w:szCs w:val="24"/>
        </w:rPr>
        <w:t>ü</w:t>
      </w:r>
      <w:r w:rsidRPr="00DE692F">
        <w:rPr>
          <w:rFonts w:ascii="Times New Roman" w:hAnsi="Times New Roman"/>
          <w:sz w:val="24"/>
          <w:szCs w:val="24"/>
          <w:lang w:val="en-US"/>
        </w:rPr>
        <w:t>r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ohne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um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wider</w:t>
      </w:r>
      <w:r w:rsidRPr="00DE692F">
        <w:rPr>
          <w:rFonts w:ascii="Times New Roman" w:hAnsi="Times New Roman"/>
          <w:sz w:val="24"/>
          <w:szCs w:val="24"/>
        </w:rPr>
        <w:t xml:space="preserve"> 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вспомогательные глаголы</w:t>
      </w:r>
      <w:r w:rsidRPr="00DE692F">
        <w:rPr>
          <w:rFonts w:ascii="Times New Roman" w:hAnsi="Times New Roman"/>
          <w:sz w:val="24"/>
          <w:szCs w:val="24"/>
          <w:lang w:val="en-US"/>
        </w:rPr>
        <w:t xml:space="preserve"> (haben, sein)</w:t>
      </w:r>
      <w:r w:rsidRPr="00DE692F">
        <w:rPr>
          <w:rFonts w:ascii="Times New Roman" w:hAnsi="Times New Roman"/>
          <w:sz w:val="24"/>
          <w:szCs w:val="24"/>
        </w:rPr>
        <w:t>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модальные глаголы (</w:t>
      </w:r>
      <w:r w:rsidRPr="00DE692F">
        <w:rPr>
          <w:rFonts w:ascii="Times New Roman" w:hAnsi="Times New Roman"/>
          <w:sz w:val="24"/>
          <w:szCs w:val="24"/>
          <w:lang w:val="en-US"/>
        </w:rPr>
        <w:t>sollen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m</w:t>
      </w:r>
      <w:r w:rsidRPr="00DE692F">
        <w:rPr>
          <w:rFonts w:ascii="Times New Roman" w:hAnsi="Times New Roman"/>
          <w:sz w:val="24"/>
          <w:szCs w:val="24"/>
        </w:rPr>
        <w:t>ü</w:t>
      </w:r>
      <w:r w:rsidRPr="00DE692F">
        <w:rPr>
          <w:rFonts w:ascii="Times New Roman" w:hAnsi="Times New Roman"/>
          <w:sz w:val="24"/>
          <w:szCs w:val="24"/>
          <w:lang w:val="en-US"/>
        </w:rPr>
        <w:t>ssen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k</w:t>
      </w:r>
      <w:r w:rsidRPr="00DE692F">
        <w:rPr>
          <w:rFonts w:ascii="Times New Roman" w:hAnsi="Times New Roman"/>
          <w:sz w:val="24"/>
          <w:szCs w:val="24"/>
        </w:rPr>
        <w:t>ö</w:t>
      </w:r>
      <w:r w:rsidRPr="00DE692F">
        <w:rPr>
          <w:rFonts w:ascii="Times New Roman" w:hAnsi="Times New Roman"/>
          <w:sz w:val="24"/>
          <w:szCs w:val="24"/>
          <w:lang w:val="en-US"/>
        </w:rPr>
        <w:t>nnen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wollen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m</w:t>
      </w:r>
      <w:r w:rsidRPr="00DE692F">
        <w:rPr>
          <w:rFonts w:ascii="Times New Roman" w:hAnsi="Times New Roman"/>
          <w:sz w:val="24"/>
          <w:szCs w:val="24"/>
        </w:rPr>
        <w:t>ö</w:t>
      </w:r>
      <w:r w:rsidRPr="00DE692F">
        <w:rPr>
          <w:rFonts w:ascii="Times New Roman" w:hAnsi="Times New Roman"/>
          <w:sz w:val="24"/>
          <w:szCs w:val="24"/>
          <w:lang w:val="en-US"/>
        </w:rPr>
        <w:t>gen</w:t>
      </w:r>
      <w:r w:rsidRPr="00DE692F">
        <w:rPr>
          <w:rFonts w:ascii="Times New Roman" w:hAnsi="Times New Roman"/>
          <w:sz w:val="24"/>
          <w:szCs w:val="24"/>
        </w:rPr>
        <w:t xml:space="preserve">, </w:t>
      </w:r>
      <w:r w:rsidRPr="00DE692F">
        <w:rPr>
          <w:rFonts w:ascii="Times New Roman" w:hAnsi="Times New Roman"/>
          <w:sz w:val="24"/>
          <w:szCs w:val="24"/>
          <w:lang w:val="en-US"/>
        </w:rPr>
        <w:t>d</w:t>
      </w:r>
      <w:r w:rsidRPr="00DE692F">
        <w:rPr>
          <w:rFonts w:ascii="Times New Roman" w:hAnsi="Times New Roman"/>
          <w:sz w:val="24"/>
          <w:szCs w:val="24"/>
        </w:rPr>
        <w:t>ü</w:t>
      </w:r>
      <w:r w:rsidRPr="00DE692F">
        <w:rPr>
          <w:rFonts w:ascii="Times New Roman" w:hAnsi="Times New Roman"/>
          <w:sz w:val="24"/>
          <w:szCs w:val="24"/>
          <w:lang w:val="en-US"/>
        </w:rPr>
        <w:t>rfen</w:t>
      </w:r>
      <w:r w:rsidRPr="00DE692F">
        <w:rPr>
          <w:rFonts w:ascii="Times New Roman" w:hAnsi="Times New Roman"/>
          <w:sz w:val="24"/>
          <w:szCs w:val="24"/>
        </w:rPr>
        <w:t>) 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E692F">
        <w:rPr>
          <w:rFonts w:ascii="Times New Roman" w:hAnsi="Times New Roman"/>
          <w:sz w:val="24"/>
          <w:szCs w:val="24"/>
        </w:rPr>
        <w:t>союзы</w:t>
      </w:r>
      <w:r w:rsidRPr="00DE692F">
        <w:rPr>
          <w:rFonts w:ascii="Times New Roman" w:hAnsi="Times New Roman"/>
          <w:sz w:val="24"/>
          <w:szCs w:val="24"/>
          <w:lang w:val="en-US"/>
        </w:rPr>
        <w:t xml:space="preserve"> (als, auẞerdem, dass, deshalb, denn, trotzdem, weil, wenn, bald…bald, sowohl…alsauch) ;</w:t>
      </w:r>
    </w:p>
    <w:p w:rsidR="00F56037" w:rsidRPr="00DE692F" w:rsidRDefault="00F56037" w:rsidP="001266DD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DE692F">
        <w:rPr>
          <w:rFonts w:ascii="Times New Roman" w:hAnsi="Times New Roman"/>
          <w:sz w:val="24"/>
          <w:szCs w:val="24"/>
        </w:rPr>
        <w:t>частицы</w:t>
      </w:r>
      <w:r w:rsidRPr="00DE692F">
        <w:rPr>
          <w:rFonts w:ascii="Times New Roman" w:hAnsi="Times New Roman"/>
          <w:sz w:val="24"/>
          <w:szCs w:val="24"/>
          <w:lang w:val="en-US"/>
        </w:rPr>
        <w:t xml:space="preserve"> (aber, doch, wohl, ja) .</w:t>
      </w:r>
    </w:p>
    <w:p w:rsidR="00F56037" w:rsidRPr="00D7085C" w:rsidRDefault="00F56037" w:rsidP="002D0AE1">
      <w:pPr>
        <w:pStyle w:val="a3"/>
        <w:spacing w:line="240" w:lineRule="auto"/>
        <w:ind w:left="1440"/>
        <w:rPr>
          <w:rFonts w:ascii="Times New Roman" w:hAnsi="Times New Roman"/>
          <w:sz w:val="24"/>
          <w:szCs w:val="24"/>
          <w:lang w:val="en-US"/>
        </w:rPr>
      </w:pPr>
    </w:p>
    <w:p w:rsidR="00F56037" w:rsidRPr="00DE692F" w:rsidRDefault="00F56037" w:rsidP="002D0AE1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Грамматический аспект речи содержит элементы и структуры, обеспечивающие грамматическую правильность речи.</w:t>
      </w:r>
    </w:p>
    <w:p w:rsidR="00F56037" w:rsidRPr="00DE692F" w:rsidRDefault="00F56037" w:rsidP="002D0AE1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Программой предусматривается систематизация</w:t>
      </w:r>
      <w:r>
        <w:rPr>
          <w:rFonts w:ascii="Times New Roman" w:hAnsi="Times New Roman"/>
          <w:sz w:val="24"/>
          <w:szCs w:val="24"/>
        </w:rPr>
        <w:t xml:space="preserve"> грамматических явлений, которы</w:t>
      </w:r>
      <w:r w:rsidRPr="00DE692F">
        <w:rPr>
          <w:rFonts w:ascii="Times New Roman" w:hAnsi="Times New Roman"/>
          <w:sz w:val="24"/>
          <w:szCs w:val="24"/>
        </w:rPr>
        <w:t>ми обучающиеся овладели на предыдущих ступен</w:t>
      </w:r>
      <w:r>
        <w:rPr>
          <w:rFonts w:ascii="Times New Roman" w:hAnsi="Times New Roman"/>
          <w:sz w:val="24"/>
          <w:szCs w:val="24"/>
        </w:rPr>
        <w:t>ях обучения, и закрепление стру</w:t>
      </w:r>
      <w:r w:rsidRPr="00DE692F">
        <w:rPr>
          <w:rFonts w:ascii="Times New Roman" w:hAnsi="Times New Roman"/>
          <w:sz w:val="24"/>
          <w:szCs w:val="24"/>
        </w:rPr>
        <w:t>ктур, представляющих определённые трудности в коммуникативной практике. Предлагается повторение комплекса грамматиче</w:t>
      </w:r>
      <w:r>
        <w:rPr>
          <w:rFonts w:ascii="Times New Roman" w:hAnsi="Times New Roman"/>
          <w:sz w:val="24"/>
          <w:szCs w:val="24"/>
        </w:rPr>
        <w:t>ских явлений, функционально свя</w:t>
      </w:r>
      <w:r w:rsidRPr="00DE692F">
        <w:rPr>
          <w:rFonts w:ascii="Times New Roman" w:hAnsi="Times New Roman"/>
          <w:sz w:val="24"/>
          <w:szCs w:val="24"/>
        </w:rPr>
        <w:t>занных друг с другом в конкретной ситуативно-тематической области.</w:t>
      </w:r>
    </w:p>
    <w:p w:rsidR="00F56037" w:rsidRPr="00DE692F" w:rsidRDefault="00F56037" w:rsidP="002D0AE1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b/>
          <w:sz w:val="24"/>
          <w:szCs w:val="24"/>
        </w:rPr>
        <w:t>Социокультурная компетенция</w:t>
      </w:r>
      <w:r w:rsidRPr="00DE692F">
        <w:rPr>
          <w:rFonts w:ascii="Times New Roman" w:hAnsi="Times New Roman"/>
          <w:sz w:val="24"/>
          <w:szCs w:val="24"/>
        </w:rPr>
        <w:t xml:space="preserve"> (определённы</w:t>
      </w:r>
      <w:r>
        <w:rPr>
          <w:rFonts w:ascii="Times New Roman" w:hAnsi="Times New Roman"/>
          <w:sz w:val="24"/>
          <w:szCs w:val="24"/>
        </w:rPr>
        <w:t>й уровень знаний социальных осо</w:t>
      </w:r>
      <w:r w:rsidRPr="00DE692F">
        <w:rPr>
          <w:rFonts w:ascii="Times New Roman" w:hAnsi="Times New Roman"/>
          <w:sz w:val="24"/>
          <w:szCs w:val="24"/>
        </w:rPr>
        <w:t>бенностей и картины мира носителей языка и умений учитывать и использовать эти знания в коммуникативной практике) формируется в процессе приобретения актуальной страноведческой и культуроведчес</w:t>
      </w:r>
      <w:r>
        <w:rPr>
          <w:rFonts w:ascii="Times New Roman" w:hAnsi="Times New Roman"/>
          <w:sz w:val="24"/>
          <w:szCs w:val="24"/>
        </w:rPr>
        <w:t>кой информации о странах изучае</w:t>
      </w:r>
      <w:r w:rsidRPr="00DE692F">
        <w:rPr>
          <w:rFonts w:ascii="Times New Roman" w:hAnsi="Times New Roman"/>
          <w:sz w:val="24"/>
          <w:szCs w:val="24"/>
        </w:rPr>
        <w:t>мого языка. Такая информация в УМК «Немецкий язык. Контакты» охватывает следующие области:</w:t>
      </w:r>
    </w:p>
    <w:p w:rsidR="00F56037" w:rsidRPr="00DE692F" w:rsidRDefault="00F56037" w:rsidP="002D0AE1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Pr="00DE692F" w:rsidRDefault="00F56037" w:rsidP="00517C15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Повседневная жизнь</w:t>
      </w:r>
    </w:p>
    <w:p w:rsidR="00F56037" w:rsidRPr="00DE692F" w:rsidRDefault="00F56037" w:rsidP="00517C15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семья, забота о близких людях, домашняя работа;</w:t>
      </w:r>
    </w:p>
    <w:p w:rsidR="00F56037" w:rsidRPr="00DE692F" w:rsidRDefault="00F56037" w:rsidP="00517C15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любовь, дружба;</w:t>
      </w:r>
    </w:p>
    <w:p w:rsidR="00F56037" w:rsidRPr="00DE692F" w:rsidRDefault="00F56037" w:rsidP="00517C15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работа, карьера;</w:t>
      </w:r>
    </w:p>
    <w:p w:rsidR="00F56037" w:rsidRPr="00DE692F" w:rsidRDefault="00F56037" w:rsidP="00517C15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учёба, распорядок дня, работа на каникулах, досуг.</w:t>
      </w:r>
    </w:p>
    <w:p w:rsidR="00F56037" w:rsidRPr="00DE692F" w:rsidRDefault="00F56037" w:rsidP="00517C15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Условия жизни</w:t>
      </w:r>
    </w:p>
    <w:p w:rsidR="00F56037" w:rsidRPr="00DE692F" w:rsidRDefault="00F56037" w:rsidP="00517C15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проживание в семье, в молодёжном общежитии;</w:t>
      </w:r>
    </w:p>
    <w:p w:rsidR="00F56037" w:rsidRPr="00DE692F" w:rsidRDefault="00F56037" w:rsidP="00517C15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государственная поддержка в профессиональном определении и трудоустройстве.</w:t>
      </w:r>
    </w:p>
    <w:p w:rsidR="00F56037" w:rsidRPr="00DE692F" w:rsidRDefault="00F56037" w:rsidP="00517C15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Межличностные отношения</w:t>
      </w:r>
    </w:p>
    <w:p w:rsidR="00F56037" w:rsidRPr="00DE692F" w:rsidRDefault="00F56037" w:rsidP="00517C1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взаимоотношения в семье, между поколениями;</w:t>
      </w:r>
    </w:p>
    <w:p w:rsidR="00F56037" w:rsidRPr="00DE692F" w:rsidRDefault="00F56037" w:rsidP="00517C1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отношения между немцами и иностранцами, проживающими в ФРГ;</w:t>
      </w:r>
    </w:p>
    <w:p w:rsidR="00F56037" w:rsidRPr="00DE692F" w:rsidRDefault="00F56037" w:rsidP="00517C1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отношения в школе и вне школы.</w:t>
      </w:r>
    </w:p>
    <w:p w:rsidR="00F56037" w:rsidRPr="00DE692F" w:rsidRDefault="00F56037" w:rsidP="009A5CB3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lastRenderedPageBreak/>
        <w:t>Система ценностей</w:t>
      </w:r>
    </w:p>
    <w:p w:rsidR="00F56037" w:rsidRPr="00DE692F" w:rsidRDefault="00F56037" w:rsidP="009A5CB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сфера образования и трудовая сфера;</w:t>
      </w:r>
    </w:p>
    <w:p w:rsidR="00F56037" w:rsidRPr="00DE692F" w:rsidRDefault="00F56037" w:rsidP="009A5CB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искусство;</w:t>
      </w:r>
    </w:p>
    <w:p w:rsidR="00F56037" w:rsidRPr="00DE692F" w:rsidRDefault="00F56037" w:rsidP="009A5CB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менталитет, традиции, обычаи;</w:t>
      </w:r>
    </w:p>
    <w:p w:rsidR="00F56037" w:rsidRPr="00DE692F" w:rsidRDefault="00F56037" w:rsidP="009A5CB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молодёжная культура;</w:t>
      </w:r>
    </w:p>
    <w:p w:rsidR="00F56037" w:rsidRPr="00DE692F" w:rsidRDefault="00F56037" w:rsidP="009A5CB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экологическая культура.</w:t>
      </w:r>
    </w:p>
    <w:p w:rsidR="00F56037" w:rsidRPr="00DE692F" w:rsidRDefault="00F56037" w:rsidP="009A5CB3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Язык жестов</w:t>
      </w:r>
    </w:p>
    <w:p w:rsidR="00F56037" w:rsidRPr="00DE692F" w:rsidRDefault="00F56037" w:rsidP="009A5CB3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Правила личного и делового этикета</w:t>
      </w:r>
    </w:p>
    <w:p w:rsidR="00F56037" w:rsidRPr="00DE692F" w:rsidRDefault="00F56037" w:rsidP="00B77017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адекватное использование формул речевого этикета;</w:t>
      </w:r>
    </w:p>
    <w:p w:rsidR="00F56037" w:rsidRPr="00DE692F" w:rsidRDefault="00F56037" w:rsidP="00B77017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отношение к выполняемой трудовой деятельности;</w:t>
      </w:r>
    </w:p>
    <w:p w:rsidR="00F56037" w:rsidRPr="00DE692F" w:rsidRDefault="00F56037" w:rsidP="00B77017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манера общения со сверстниками, взрослыми;</w:t>
      </w:r>
    </w:p>
    <w:p w:rsidR="00F56037" w:rsidRPr="00DE692F" w:rsidRDefault="00F56037" w:rsidP="00B77017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изучение иностранных языков в целях познания мира, открытость к диалогу культур;</w:t>
      </w:r>
    </w:p>
    <w:p w:rsidR="00F56037" w:rsidRDefault="00F56037" w:rsidP="0081425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соблюдение чистоты и порядка на природе, в городе, в окружении собственного дома.</w:t>
      </w:r>
    </w:p>
    <w:p w:rsidR="00F56037" w:rsidRPr="0081425F" w:rsidRDefault="00F56037" w:rsidP="0081425F">
      <w:pPr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81425F">
        <w:rPr>
          <w:rFonts w:ascii="Times New Roman" w:hAnsi="Times New Roman"/>
          <w:b/>
          <w:sz w:val="24"/>
          <w:szCs w:val="24"/>
        </w:rPr>
        <w:t>Компенсаторная компетенция</w:t>
      </w:r>
      <w:r w:rsidRPr="0081425F">
        <w:rPr>
          <w:rFonts w:ascii="Times New Roman" w:hAnsi="Times New Roman"/>
          <w:sz w:val="24"/>
          <w:szCs w:val="24"/>
        </w:rPr>
        <w:t xml:space="preserve"> (уровень владения коммуникативными стратегиями приобретения недостающих языковых и социокультурных знаний, активизации навыков и умений, с тем чтобы справиться с конкретной ситуацией общения и успешно решить определённую коммуникативную задачу) предполагает формирование следующих умений и навыков:</w:t>
      </w:r>
    </w:p>
    <w:p w:rsidR="00F56037" w:rsidRPr="00DE692F" w:rsidRDefault="00F56037" w:rsidP="00B77017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при аудировании или говорении уметь не сосредоточивать внима</w:t>
      </w:r>
      <w:r>
        <w:rPr>
          <w:rFonts w:ascii="Times New Roman" w:hAnsi="Times New Roman"/>
          <w:sz w:val="24"/>
          <w:szCs w:val="24"/>
        </w:rPr>
        <w:t>ние на не</w:t>
      </w:r>
      <w:r w:rsidRPr="00DE692F">
        <w:rPr>
          <w:rFonts w:ascii="Times New Roman" w:hAnsi="Times New Roman"/>
          <w:sz w:val="24"/>
          <w:szCs w:val="24"/>
        </w:rPr>
        <w:t>понятном и незнакомом, а стараться по</w:t>
      </w:r>
      <w:r>
        <w:rPr>
          <w:rFonts w:ascii="Times New Roman" w:hAnsi="Times New Roman"/>
          <w:sz w:val="24"/>
          <w:szCs w:val="24"/>
        </w:rPr>
        <w:t>нять общее содержание прослушан</w:t>
      </w:r>
      <w:r w:rsidRPr="00DE692F">
        <w:rPr>
          <w:rFonts w:ascii="Times New Roman" w:hAnsi="Times New Roman"/>
          <w:sz w:val="24"/>
          <w:szCs w:val="24"/>
        </w:rPr>
        <w:t>ного текста или устного высказывания по теме беседы;</w:t>
      </w:r>
    </w:p>
    <w:p w:rsidR="00F56037" w:rsidRPr="00DE692F" w:rsidRDefault="00F56037" w:rsidP="00B77017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в ходе беседы уметь заменить забытое или незнакомое слово синонимом;</w:t>
      </w:r>
    </w:p>
    <w:p w:rsidR="00F56037" w:rsidRPr="00DE692F" w:rsidRDefault="00F56037" w:rsidP="00B77017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уметь использовать язык жестов в ситуациях межличностных контактов;</w:t>
      </w:r>
    </w:p>
    <w:p w:rsidR="00F56037" w:rsidRPr="00DE692F" w:rsidRDefault="00F56037" w:rsidP="00B77017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уметь упрощать высказывание, сообщени</w:t>
      </w:r>
      <w:r>
        <w:rPr>
          <w:rFonts w:ascii="Times New Roman" w:hAnsi="Times New Roman"/>
          <w:sz w:val="24"/>
          <w:szCs w:val="24"/>
        </w:rPr>
        <w:t>е, рассказ, заменяя сложные пре</w:t>
      </w:r>
      <w:r w:rsidRPr="00DE692F">
        <w:rPr>
          <w:rFonts w:ascii="Times New Roman" w:hAnsi="Times New Roman"/>
          <w:sz w:val="24"/>
          <w:szCs w:val="24"/>
        </w:rPr>
        <w:t>дложения на доступные  и понятные;</w:t>
      </w:r>
    </w:p>
    <w:p w:rsidR="00F56037" w:rsidRPr="00DE692F" w:rsidRDefault="00F56037" w:rsidP="00B77017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уметь обратиться к партнёру по общению с просьбой повторить вопрос, говорить в более медленном темпе, подсказать слово;</w:t>
      </w:r>
    </w:p>
    <w:p w:rsidR="00F56037" w:rsidRPr="00DE692F" w:rsidRDefault="00F56037" w:rsidP="00B77017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уметь планировать и контролировать выполнение познавательно-поисковой деятельности.</w:t>
      </w:r>
    </w:p>
    <w:p w:rsidR="00F56037" w:rsidRPr="00DE692F" w:rsidRDefault="00F56037" w:rsidP="00D2142B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 xml:space="preserve">Рабочая программа предусматривает проведение следующих </w:t>
      </w:r>
      <w:r w:rsidRPr="00DE692F">
        <w:rPr>
          <w:rFonts w:ascii="Times New Roman" w:hAnsi="Times New Roman"/>
          <w:b/>
          <w:sz w:val="24"/>
          <w:szCs w:val="24"/>
        </w:rPr>
        <w:t>видов контроля</w:t>
      </w:r>
      <w:r w:rsidRPr="00DE692F">
        <w:rPr>
          <w:rFonts w:ascii="Times New Roman" w:hAnsi="Times New Roman"/>
          <w:sz w:val="24"/>
          <w:szCs w:val="24"/>
        </w:rPr>
        <w:t>:</w:t>
      </w:r>
    </w:p>
    <w:p w:rsidR="00F56037" w:rsidRPr="00DE692F" w:rsidRDefault="00F56037" w:rsidP="009074AA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>текущего</w:t>
      </w:r>
      <w:r w:rsidRPr="00DE692F">
        <w:rPr>
          <w:rFonts w:ascii="Times New Roman" w:hAnsi="Times New Roman"/>
          <w:sz w:val="24"/>
          <w:szCs w:val="24"/>
        </w:rPr>
        <w:t xml:space="preserve"> (проверка усвоения лексико-грамматического материала в рамках одной темы);</w:t>
      </w:r>
    </w:p>
    <w:p w:rsidR="00F56037" w:rsidRPr="00DE692F" w:rsidRDefault="00F56037" w:rsidP="009074AA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>промежуточного</w:t>
      </w:r>
      <w:r w:rsidRPr="00DE692F">
        <w:rPr>
          <w:rFonts w:ascii="Times New Roman" w:hAnsi="Times New Roman"/>
          <w:sz w:val="24"/>
          <w:szCs w:val="24"/>
        </w:rPr>
        <w:t xml:space="preserve"> (проверка усвоения</w:t>
      </w:r>
      <w:r>
        <w:rPr>
          <w:rFonts w:ascii="Times New Roman" w:hAnsi="Times New Roman"/>
          <w:sz w:val="24"/>
          <w:szCs w:val="24"/>
        </w:rPr>
        <w:t xml:space="preserve"> лексико-грамматического матери</w:t>
      </w:r>
      <w:r w:rsidRPr="00DE692F">
        <w:rPr>
          <w:rFonts w:ascii="Times New Roman" w:hAnsi="Times New Roman"/>
          <w:sz w:val="24"/>
          <w:szCs w:val="24"/>
        </w:rPr>
        <w:t>ала и практических умений использовать его в речевой деятельности в отдельно взятой ситуативно-тематической области);</w:t>
      </w:r>
    </w:p>
    <w:p w:rsidR="00F56037" w:rsidRPr="00DE692F" w:rsidRDefault="00F56037" w:rsidP="009074AA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i/>
          <w:sz w:val="24"/>
          <w:szCs w:val="24"/>
        </w:rPr>
        <w:t xml:space="preserve">итогового </w:t>
      </w:r>
      <w:r w:rsidRPr="00DE692F">
        <w:rPr>
          <w:rFonts w:ascii="Times New Roman" w:hAnsi="Times New Roman"/>
          <w:sz w:val="24"/>
          <w:szCs w:val="24"/>
        </w:rPr>
        <w:t>( проверка уровней овладения обучающимися коммуника</w:t>
      </w:r>
      <w:r>
        <w:rPr>
          <w:rFonts w:ascii="Times New Roman" w:hAnsi="Times New Roman"/>
          <w:sz w:val="24"/>
          <w:szCs w:val="24"/>
        </w:rPr>
        <w:t>ти</w:t>
      </w:r>
      <w:r w:rsidRPr="00DE692F">
        <w:rPr>
          <w:rFonts w:ascii="Times New Roman" w:hAnsi="Times New Roman"/>
          <w:sz w:val="24"/>
          <w:szCs w:val="24"/>
        </w:rPr>
        <w:t>вными компетенциями в разных  видах речевой деятельности: аудировании, чтении, говорении, письменной речи).</w:t>
      </w:r>
    </w:p>
    <w:p w:rsidR="00F56037" w:rsidRDefault="00F56037" w:rsidP="001948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lastRenderedPageBreak/>
        <w:t xml:space="preserve">Итоговые тесты, которые проводятся по завершении первого и второго этапов обучения немецкому языку на старшей ступени обучения, дают возможность учителю и обучающимся объективно оценить успешность освоения учебного материала, предусмотренного программой. </w:t>
      </w:r>
    </w:p>
    <w:p w:rsidR="00F56037" w:rsidRDefault="00F56037" w:rsidP="00237B3B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DE692F">
        <w:rPr>
          <w:rFonts w:ascii="Times New Roman" w:hAnsi="Times New Roman"/>
          <w:sz w:val="24"/>
          <w:szCs w:val="24"/>
        </w:rPr>
        <w:t>Учебник «Немецкий язык. Конта</w:t>
      </w:r>
      <w:r>
        <w:rPr>
          <w:rFonts w:ascii="Times New Roman" w:hAnsi="Times New Roman"/>
          <w:sz w:val="24"/>
          <w:szCs w:val="24"/>
        </w:rPr>
        <w:t xml:space="preserve">кты» состоит из 4-х </w:t>
      </w:r>
      <w:r w:rsidRPr="00DE692F">
        <w:rPr>
          <w:rFonts w:ascii="Times New Roman" w:hAnsi="Times New Roman"/>
          <w:sz w:val="24"/>
          <w:szCs w:val="24"/>
        </w:rPr>
        <w:t xml:space="preserve"> разделов. Каждый раздел включает в себя информационно- тематические блоки, в рамках которых представлены разнообразные темы. УМК рассчитан на два года обучения (10-11 кла</w:t>
      </w:r>
      <w:r>
        <w:rPr>
          <w:rFonts w:ascii="Times New Roman" w:hAnsi="Times New Roman"/>
          <w:sz w:val="24"/>
          <w:szCs w:val="24"/>
        </w:rPr>
        <w:t>ссы), в 11 классе  изуча-ются разделы 3 и 4, на них</w:t>
      </w:r>
      <w:r w:rsidRPr="00DE692F">
        <w:rPr>
          <w:rFonts w:ascii="Times New Roman" w:hAnsi="Times New Roman"/>
          <w:sz w:val="24"/>
          <w:szCs w:val="24"/>
        </w:rPr>
        <w:t xml:space="preserve"> уделяется 100ч </w:t>
      </w:r>
      <w:r w:rsidRPr="00DE692F">
        <w:rPr>
          <w:rFonts w:ascii="Times New Roman" w:hAnsi="Times New Roman"/>
          <w:sz w:val="24"/>
          <w:szCs w:val="24"/>
          <w:u w:val="single"/>
        </w:rPr>
        <w:t xml:space="preserve"> учебного времени( из расчёта 3 ч в неделю)</w:t>
      </w:r>
      <w:r>
        <w:rPr>
          <w:rFonts w:ascii="Times New Roman" w:hAnsi="Times New Roman"/>
          <w:sz w:val="24"/>
          <w:szCs w:val="24"/>
          <w:u w:val="single"/>
        </w:rPr>
        <w:t>.</w:t>
      </w:r>
      <w:r w:rsidRPr="00DE692F">
        <w:rPr>
          <w:rFonts w:ascii="Times New Roman" w:hAnsi="Times New Roman"/>
          <w:sz w:val="24"/>
          <w:szCs w:val="24"/>
        </w:rPr>
        <w:t xml:space="preserve"> Основной характеристикой учебника является его коммуникативная направленность: обучение  новому средству общения на функционально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DE692F">
        <w:rPr>
          <w:rFonts w:ascii="Times New Roman" w:hAnsi="Times New Roman"/>
          <w:sz w:val="24"/>
          <w:szCs w:val="24"/>
        </w:rPr>
        <w:t xml:space="preserve"> ситуативной основе при постоянной опоре на знания о культуре немецкоязычных стран и России. Формирование способностей к коммуникации предлагается осуществ</w:t>
      </w:r>
      <w:r>
        <w:rPr>
          <w:rFonts w:ascii="Times New Roman" w:hAnsi="Times New Roman"/>
          <w:sz w:val="24"/>
          <w:szCs w:val="24"/>
        </w:rPr>
        <w:t>-</w:t>
      </w:r>
      <w:r w:rsidRPr="00DE692F">
        <w:rPr>
          <w:rFonts w:ascii="Times New Roman" w:hAnsi="Times New Roman"/>
          <w:sz w:val="24"/>
          <w:szCs w:val="24"/>
        </w:rPr>
        <w:t>лять</w:t>
      </w:r>
      <w:r>
        <w:rPr>
          <w:rFonts w:ascii="Times New Roman" w:hAnsi="Times New Roman"/>
          <w:sz w:val="24"/>
          <w:szCs w:val="24"/>
        </w:rPr>
        <w:t xml:space="preserve"> в парной, групповой, ко</w:t>
      </w:r>
      <w:r w:rsidRPr="00DE692F">
        <w:rPr>
          <w:rFonts w:ascii="Times New Roman" w:hAnsi="Times New Roman"/>
          <w:sz w:val="24"/>
          <w:szCs w:val="24"/>
        </w:rPr>
        <w:t>ллективной формах работы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56037" w:rsidRDefault="00F56037" w:rsidP="00237B3B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970E5" w:rsidRDefault="00A970E5" w:rsidP="00237B3B">
      <w:pPr>
        <w:pStyle w:val="a3"/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56037" w:rsidRPr="009356A5" w:rsidRDefault="00F56037" w:rsidP="00237B3B">
      <w:pPr>
        <w:pStyle w:val="a3"/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II. СОДЕРЖАНИЕ РАБОЧЕЙ ПРОГРАММЫ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содержанию обучения относятся: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общения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Темы/проблемы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Тексты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Ситуации общения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Языковой и речевой материал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Коммуникативно-прагматические умения</w:t>
      </w:r>
    </w:p>
    <w:p w:rsidR="00F56037" w:rsidRDefault="00F56037" w:rsidP="000A478A">
      <w:pPr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Стратегии и приёмы самостоятельной работы над  языком и речью</w:t>
      </w:r>
    </w:p>
    <w:p w:rsidR="00F56037" w:rsidRDefault="00F56037" w:rsidP="000A478A">
      <w:pPr>
        <w:numPr>
          <w:ilvl w:val="0"/>
          <w:numId w:val="23"/>
        </w:numPr>
        <w:spacing w:line="240" w:lineRule="auto"/>
      </w:pPr>
      <w:r>
        <w:rPr>
          <w:rFonts w:ascii="Times New Roman" w:hAnsi="Times New Roman"/>
          <w:sz w:val="24"/>
          <w:szCs w:val="24"/>
        </w:rPr>
        <w:t>Контроль и самоконтроль успешности в изучении немецкого языка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обучения структурируется в соответствии с поставленными целями и задачами, соответствующими возрастным особенностям и личностно-ориентированным интересам обучающихся старших классов.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таких сфер общения, как социально-бытовая, социально-культурная, художественно-эстетическая, учебно-трудовая, выделяются ситуативно-тематические области общения, соответствующие им виды текстов, коммуникативно-речевые действия, выполняемые старшими школьниками в ходе решения коммуникативных задач, разговорные темы/проблемы, в рамках которых совершенствуются коммуникативно-прагматические умения, которые составляют основу определённых коммуникативных действий.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Художественно-эстетическая и учебно-трудовая сферы общения являются предметом изучения на втором этапе обучения – в 11классе.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Коммуникативное и личностно-ориентированное содержание обучения способствует воспитанию личностных качеств обучающихся, от которых зависит успешность межкультурного общения: открытость для восприятия нового языка и культур, коммуникабельность, само-стоятельность, трудолюбие, уверенность в способности изучить немецкий язык.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процессе коммуникативной деятельности обучающиеся совершенствуют общие и специальные учебные умения, сформированные в основной школе. К таким умениям относятся :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умения самостоятельно работать с учебной литературой;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-умения осуществлять поиск и систематизацию нужной информации в прессе: журналах, газетах, брошюрах;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умения вырабатывать собственные образовательные стратегии по приобретению новых знаний;</w:t>
      </w:r>
    </w:p>
    <w:p w:rsidR="00F56037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умения использовать информационные технологии, мультимедийные средства обучения для актуализации языковых и социокультурных знаний, обеспечивающих процесс межкультурной коммуникации.</w:t>
      </w:r>
    </w:p>
    <w:p w:rsidR="00A970E5" w:rsidRDefault="00A970E5" w:rsidP="000A478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970E5" w:rsidRDefault="00A970E5" w:rsidP="000A478A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56037" w:rsidRPr="00DC4236" w:rsidRDefault="00F56037" w:rsidP="000A478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Художественно-эстетическая сфера общения</w:t>
      </w:r>
    </w:p>
    <w:tbl>
      <w:tblPr>
        <w:tblW w:w="31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2"/>
        <w:gridCol w:w="2694"/>
        <w:gridCol w:w="2127"/>
        <w:gridCol w:w="2839"/>
        <w:gridCol w:w="2972"/>
        <w:gridCol w:w="146"/>
        <w:gridCol w:w="3410"/>
        <w:gridCol w:w="2828"/>
        <w:gridCol w:w="2828"/>
        <w:gridCol w:w="2828"/>
        <w:gridCol w:w="2828"/>
        <w:gridCol w:w="2828"/>
        <w:gridCol w:w="2828"/>
      </w:tblGrid>
      <w:tr w:rsidR="00F56037" w:rsidTr="004A4D10">
        <w:trPr>
          <w:gridAfter w:val="6"/>
          <w:wAfter w:w="16968" w:type="dxa"/>
        </w:trPr>
        <w:tc>
          <w:tcPr>
            <w:tcW w:w="522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Ситуативно-тематические области</w:t>
            </w:r>
          </w:p>
        </w:tc>
        <w:tc>
          <w:tcPr>
            <w:tcW w:w="2127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Соответст-вующие виды текстов</w:t>
            </w:r>
          </w:p>
        </w:tc>
        <w:tc>
          <w:tcPr>
            <w:tcW w:w="2839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Коммуникативно-речевые действия</w:t>
            </w:r>
          </w:p>
        </w:tc>
        <w:tc>
          <w:tcPr>
            <w:tcW w:w="3118" w:type="dxa"/>
            <w:gridSpan w:val="2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Разговорные темы/проблемы. Грамматика</w:t>
            </w:r>
          </w:p>
        </w:tc>
        <w:tc>
          <w:tcPr>
            <w:tcW w:w="3410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Коммуникативно-    прагматические умения</w:t>
            </w:r>
          </w:p>
        </w:tc>
      </w:tr>
      <w:tr w:rsidR="00F56037" w:rsidTr="004A4D10">
        <w:trPr>
          <w:gridAfter w:val="6"/>
          <w:wAfter w:w="16968" w:type="dxa"/>
        </w:trPr>
        <w:tc>
          <w:tcPr>
            <w:tcW w:w="522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§1.</w:t>
            </w:r>
          </w:p>
        </w:tc>
        <w:tc>
          <w:tcPr>
            <w:tcW w:w="2694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III.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Творческое отношение к культуре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Литература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Упр.1, 15:стихи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Упр.8: карта с фото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Упр.9: таблица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Упр.11: история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Упр.16,18: рассказы</w:t>
            </w:r>
          </w:p>
        </w:tc>
        <w:tc>
          <w:tcPr>
            <w:tcW w:w="2839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своё мнение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книгу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Предполагать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Делиться впечатлениями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Рекомендовать</w:t>
            </w:r>
          </w:p>
        </w:tc>
        <w:tc>
          <w:tcPr>
            <w:tcW w:w="3118" w:type="dxa"/>
            <w:gridSpan w:val="2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Художественная литература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Упр.6-8  РТ: страдательный залог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teritum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 РТ: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Модальные глаголы вместо конструкции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</w:tc>
        <w:tc>
          <w:tcPr>
            <w:tcW w:w="3410" w:type="dxa"/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Назвать жанры худ.лит-ры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Взять интервью у одно-классников на тему «Ожида-ния от лит-ных текстов»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Продолжить историю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письмо автору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Перевести стих на рус.язык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Переписать текст от др. лица</w:t>
            </w:r>
          </w:p>
        </w:tc>
      </w:tr>
      <w:tr w:rsidR="00F56037" w:rsidTr="004A4D10">
        <w:trPr>
          <w:gridAfter w:val="6"/>
          <w:wAfter w:w="16968" w:type="dxa"/>
          <w:trHeight w:val="3720"/>
        </w:trPr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Pr="00373748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73748">
              <w:rPr>
                <w:rFonts w:ascii="Times New Roman" w:hAnsi="Times New Roman"/>
                <w:sz w:val="24"/>
                <w:szCs w:val="24"/>
                <w:u w:val="single"/>
              </w:rPr>
              <w:t>Музыка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Упр.1:тест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Упр.4,15: диаграммы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Упр.6:песня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Упр.8,11: программки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Упр.15: сообщение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Упр.18: рассказ в картинках</w:t>
            </w: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своё мнение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Советовать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Музыкальные инструменты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Муз.направления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Нем. и австр. композиторы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 РТ: сложноподчинённое предложение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Упр.7,8 РТ: род имён существительных</w:t>
            </w: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Перевести программки на нем. язык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Передать содержание текста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Рассказать историю устно и в письменной форме</w:t>
            </w:r>
          </w:p>
          <w:p w:rsidR="00F56037" w:rsidRDefault="00F56037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сообщение</w:t>
            </w:r>
          </w:p>
        </w:tc>
      </w:tr>
      <w:tr w:rsidR="00A970E5" w:rsidTr="004A4D10">
        <w:trPr>
          <w:gridAfter w:val="6"/>
          <w:wAfter w:w="16968" w:type="dxa"/>
          <w:trHeight w:val="240"/>
        </w:trPr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§3.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Изобразительное искусство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Упр.2, 6, 14: истории в картинках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Упр.4: сообщения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Упр.11: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Упр.12,13: описания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Упр.15,17: программки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Упр.19: рассказ от первого лица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bottom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Обосновывать своё мнение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Предполагать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Пробуждать ассоциации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живописи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Художники и стили в искусстве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Упр.3,18: конструкция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Упр.7а)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) РТ: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Распространённое определение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 РТ:Двойные союзы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) РТ: склонение имён существительных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auto"/>
              <w:bottom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картины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Говорить о стилях в искусстве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небольшие истории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Переделывать сообщение в интервью</w:t>
            </w:r>
          </w:p>
        </w:tc>
      </w:tr>
      <w:tr w:rsidR="00A970E5" w:rsidTr="004A4D10">
        <w:trPr>
          <w:trHeight w:val="4740"/>
        </w:trPr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</w:tcPr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§4.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Кинематограф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фото –сцены из фильмов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Упр.3: выс-казывания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Упр.8: диалоги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Упр.12: сообщение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Упр.19: история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Упр.20: краткая информация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своё мнение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свои чувства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Советовать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кино Любимый фильм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Кинозвезда </w:t>
            </w:r>
          </w:p>
          <w:p w:rsidR="00A970E5" w:rsidRPr="000A478A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Упр.4: конструкция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  <w:p w:rsidR="00A970E5" w:rsidRPr="000A478A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Синонимичная конструкция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sollen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>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ssen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Упр.5а)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 РТ: словообразование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Упр.19: причастия I и II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фильм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Дать характеристику изве-стному режиссёру как человеку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Предлагать фильмы</w:t>
            </w:r>
          </w:p>
        </w:tc>
        <w:tc>
          <w:tcPr>
            <w:tcW w:w="2828" w:type="dxa"/>
            <w:vMerge w:val="restart"/>
            <w:tcBorders>
              <w:left w:val="single" w:sz="4" w:space="0" w:color="auto"/>
            </w:tcBorders>
          </w:tcPr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828" w:type="dxa"/>
            <w:vMerge w:val="restart"/>
          </w:tcPr>
          <w:p w:rsidR="00A970E5" w:rsidRPr="00EC2B8B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Изобразительное искусство</w:t>
            </w:r>
          </w:p>
        </w:tc>
        <w:tc>
          <w:tcPr>
            <w:tcW w:w="2828" w:type="dxa"/>
            <w:vMerge w:val="restart"/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Упр.2, 6, 14: истории в картинках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Упр.4: сообщения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Упр.11: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Упр.12,13: описания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Упр.15,17: программки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Упр.19: рассказ от первого лица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 w:val="restart"/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Обосновывать своё мнение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Предполагать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Пробуждать ассоциации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 w:val="restart"/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живописи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Художники и стили в искусстве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Упр.3,18: конструкция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Упр.7а)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) РТ: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Распространённое определение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 РТ:Двойные союзы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) РТ: склонение имён существительных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 w:val="restart"/>
          </w:tcPr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картины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Говорить о стилях в искусстве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небольшие истории</w:t>
            </w:r>
          </w:p>
          <w:p w:rsidR="00A970E5" w:rsidRDefault="00A970E5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Переделывать сообщение в интервью</w:t>
            </w:r>
          </w:p>
        </w:tc>
      </w:tr>
      <w:tr w:rsidR="004A4D10" w:rsidTr="00D56C31">
        <w:trPr>
          <w:trHeight w:val="1195"/>
        </w:trPr>
        <w:tc>
          <w:tcPr>
            <w:tcW w:w="14710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325AAF" w:rsidRDefault="00325AAF" w:rsidP="0021063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4D10" w:rsidRDefault="004A4D10" w:rsidP="0021063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Учебно-трудовая сфера общения</w:t>
            </w:r>
          </w:p>
        </w:tc>
        <w:tc>
          <w:tcPr>
            <w:tcW w:w="2828" w:type="dxa"/>
            <w:vMerge/>
            <w:tcBorders>
              <w:top w:val="nil"/>
              <w:left w:val="nil"/>
            </w:tcBorders>
          </w:tcPr>
          <w:p w:rsidR="004A4D10" w:rsidRPr="00EC2B8B" w:rsidRDefault="004A4D10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A4D10" w:rsidRPr="00EC2B8B" w:rsidRDefault="004A4D10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A4D10" w:rsidRDefault="004A4D10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A4D10" w:rsidRDefault="004A4D10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A4D10" w:rsidRDefault="004A4D10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A4D10" w:rsidRDefault="004A4D10" w:rsidP="00A970E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D10" w:rsidTr="004A4D10">
        <w:trPr>
          <w:gridAfter w:val="6"/>
          <w:wAfter w:w="16968" w:type="dxa"/>
          <w:trHeight w:val="64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§5.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Ситуативно-тематические области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IV.     В потоке времени</w:t>
            </w:r>
          </w:p>
          <w:p w:rsidR="004A4D10" w:rsidRPr="00EC2B8B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C2B8B">
              <w:rPr>
                <w:rFonts w:ascii="Times New Roman" w:hAnsi="Times New Roman"/>
                <w:sz w:val="24"/>
                <w:szCs w:val="24"/>
                <w:u w:val="single"/>
              </w:rPr>
              <w:t>Летняя подработка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Соответствую-щие виды текстов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Упр.2а): история в картинках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диаграмма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Упр.2с): Статистика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Упр.3а): интервью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Коммуникативно-речевые действия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Предполагать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Обосновывать мнение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Обмениваться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результатами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Подтверждать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Разговорные темы/проблемы. Грамматика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Карманные деньги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Сферы потребления молодёжи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на каникулах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для труда школьников в ФРГ и в России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Коммуникативно-    прагматические умения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Рассказывать о возможностях работы на каникулах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Приводить аргументы за и против работы на каникулах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Сообщать о важнейших сферах потребления немецких и русских подростков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4D10" w:rsidTr="004A4D10">
        <w:trPr>
          <w:gridAfter w:val="6"/>
          <w:wAfter w:w="16968" w:type="dxa"/>
          <w:trHeight w:val="381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Pr="00FA00BC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A00BC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§6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Pr="00FA00BC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A00BC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Учёба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Упр.1: обмен мнениями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Упр.2: рассказ от 1-го лица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Упр.6: история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Упр.9: высказыва-ния школьников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Упр.5: актуальная информация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Предполагать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Высказывать мнение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проблемы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Ожидания от школьных занятий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Выпускные экзамены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ин.языков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Упр.7,8,      упр.3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)  РТ: причастия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Упр.6:  придаточные относительные предложения, причастия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Высказываться о последнем годе учёбы (письменно и устно)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Сокращать текст и пересказывать его от лица других людей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Дискутировать о роли знания ин.языка</w:t>
            </w:r>
          </w:p>
        </w:tc>
      </w:tr>
      <w:tr w:rsidR="004A4D10" w:rsidTr="00325AAF">
        <w:trPr>
          <w:gridAfter w:val="6"/>
          <w:wAfter w:w="16968" w:type="dxa"/>
          <w:trHeight w:val="5578"/>
        </w:trPr>
        <w:tc>
          <w:tcPr>
            <w:tcW w:w="522" w:type="dxa"/>
            <w:tcBorders>
              <w:bottom w:val="single" w:sz="4" w:space="0" w:color="000000"/>
            </w:tcBorders>
          </w:tcPr>
          <w:tbl>
            <w:tblPr>
              <w:tblpPr w:leftFromText="180" w:rightFromText="180" w:vertAnchor="text" w:horzAnchor="page" w:tblpX="1" w:tblpY="31"/>
              <w:tblOverlap w:val="never"/>
              <w:tblW w:w="28869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250"/>
              <w:gridCol w:w="6435"/>
              <w:gridCol w:w="3546"/>
              <w:gridCol w:w="3546"/>
              <w:gridCol w:w="3546"/>
              <w:gridCol w:w="3546"/>
            </w:tblGrid>
            <w:tr w:rsidR="004A4D10" w:rsidTr="00325AAF">
              <w:trPr>
                <w:trHeight w:val="4350"/>
              </w:trPr>
              <w:tc>
                <w:tcPr>
                  <w:tcW w:w="8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A4D10" w:rsidRPr="00FA00BC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  <w:r w:rsidRPr="00FA00BC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lastRenderedPageBreak/>
                    <w:t>§7.</w:t>
                  </w:r>
                </w:p>
              </w:tc>
              <w:tc>
                <w:tcPr>
                  <w:tcW w:w="6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10" w:rsidRPr="00FA00BC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  <w:r w:rsidRPr="00FA00BC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 xml:space="preserve">Профессия 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Упр.3: таблица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Упр.7: сообщения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Упр.13:  статистика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Упр.15:  высказывания школьников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Упр.16: интервью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Упр.18: заявление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Упр.19:автобиог-рафия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Сравнивать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Высказывать мнение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советовать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Способности в социальной/духовной сфере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Индивидуальные сильные и слабые стороны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Профессиональный мир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Молодёжь и рынок труда</w:t>
                  </w:r>
                </w:p>
                <w:p w:rsidR="004A4D10" w:rsidRPr="000A478A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Упр.11а,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b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упр.12: конструкция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haben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sein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zu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Infinitiv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Упр.3 РТ: формы мужско-го и женского рода существительных</w:t>
                  </w:r>
                </w:p>
              </w:tc>
              <w:tc>
                <w:tcPr>
                  <w:tcW w:w="3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Говорить о способностях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Рассказывать о будущей профессии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Писать  автобиографию         (заявление)</w:t>
                  </w:r>
                </w:p>
                <w:p w:rsidR="004A4D10" w:rsidRDefault="004A4D10" w:rsidP="00B936AE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Анализировать статистические данные</w:t>
                  </w:r>
                </w:p>
              </w:tc>
            </w:tr>
          </w:tbl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0BC">
              <w:rPr>
                <w:rFonts w:ascii="Times New Roman" w:hAnsi="Times New Roman"/>
                <w:sz w:val="24"/>
                <w:szCs w:val="24"/>
                <w:u w:val="single"/>
              </w:rPr>
              <w:t>Профессия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Упр.3: таблица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Упр.7: сообщения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Упр.13:  статистика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Упр.15:  высказывания школьников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Упр.16: интервью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Упр.18: заявление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Упр.19:автобиог-рафия</w:t>
            </w:r>
          </w:p>
        </w:tc>
        <w:tc>
          <w:tcPr>
            <w:tcW w:w="2839" w:type="dxa"/>
            <w:tcBorders>
              <w:bottom w:val="single" w:sz="4" w:space="0" w:color="000000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Высказывать мнение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Советовать</w:t>
            </w:r>
          </w:p>
        </w:tc>
        <w:tc>
          <w:tcPr>
            <w:tcW w:w="2972" w:type="dxa"/>
            <w:tcBorders>
              <w:bottom w:val="single" w:sz="4" w:space="0" w:color="000000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Способности в социальной/духовной сфере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сильные и слабые стороны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Профессиональный мир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Молодёжь и рынок труда</w:t>
            </w:r>
          </w:p>
          <w:p w:rsidR="004A4D10" w:rsidRPr="000A478A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Упр.11а,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упр.12: конструкция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 РТ: формы мужско-го и женского рода существительных</w:t>
            </w:r>
          </w:p>
        </w:tc>
        <w:tc>
          <w:tcPr>
            <w:tcW w:w="3556" w:type="dxa"/>
            <w:gridSpan w:val="2"/>
            <w:tcBorders>
              <w:bottom w:val="single" w:sz="4" w:space="0" w:color="000000"/>
            </w:tcBorders>
          </w:tcPr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Говорить о способностях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Рассказывать о будущей профессии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Писать  автобиографию         (заявление)</w:t>
            </w:r>
          </w:p>
          <w:p w:rsidR="004A4D10" w:rsidRDefault="004A4D10" w:rsidP="00B936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статистические данные</w:t>
            </w:r>
          </w:p>
        </w:tc>
      </w:tr>
    </w:tbl>
    <w:p w:rsidR="00325AAF" w:rsidRDefault="00325AAF" w:rsidP="002977CE">
      <w:pPr>
        <w:rPr>
          <w:rFonts w:ascii="Times New Roman" w:hAnsi="Times New Roman"/>
          <w:b/>
          <w:sz w:val="24"/>
          <w:szCs w:val="24"/>
        </w:rPr>
      </w:pPr>
    </w:p>
    <w:p w:rsidR="00325AAF" w:rsidRDefault="00325AAF" w:rsidP="002977CE">
      <w:pPr>
        <w:rPr>
          <w:rFonts w:ascii="Times New Roman" w:hAnsi="Times New Roman"/>
          <w:b/>
          <w:sz w:val="24"/>
          <w:szCs w:val="24"/>
        </w:rPr>
      </w:pPr>
    </w:p>
    <w:p w:rsidR="00325AAF" w:rsidRDefault="00325AAF" w:rsidP="002977CE">
      <w:pPr>
        <w:rPr>
          <w:rFonts w:ascii="Times New Roman" w:hAnsi="Times New Roman"/>
          <w:b/>
          <w:sz w:val="24"/>
          <w:szCs w:val="24"/>
        </w:rPr>
      </w:pPr>
    </w:p>
    <w:p w:rsidR="00325AAF" w:rsidRDefault="00325AAF" w:rsidP="002977CE">
      <w:pPr>
        <w:rPr>
          <w:rFonts w:ascii="Times New Roman" w:hAnsi="Times New Roman"/>
          <w:b/>
          <w:sz w:val="24"/>
          <w:szCs w:val="24"/>
        </w:rPr>
      </w:pPr>
    </w:p>
    <w:p w:rsidR="00325AAF" w:rsidRDefault="00325AAF" w:rsidP="002977CE">
      <w:pPr>
        <w:rPr>
          <w:rFonts w:ascii="Times New Roman" w:hAnsi="Times New Roman"/>
          <w:b/>
          <w:sz w:val="24"/>
          <w:szCs w:val="24"/>
        </w:rPr>
      </w:pPr>
    </w:p>
    <w:p w:rsidR="00325AAF" w:rsidRDefault="00325AAF" w:rsidP="002977CE">
      <w:pPr>
        <w:rPr>
          <w:rFonts w:ascii="Times New Roman" w:hAnsi="Times New Roman"/>
          <w:b/>
          <w:sz w:val="24"/>
          <w:szCs w:val="24"/>
        </w:rPr>
      </w:pPr>
    </w:p>
    <w:p w:rsidR="00F56037" w:rsidRPr="009356A5" w:rsidRDefault="00F56037" w:rsidP="002977CE">
      <w:p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III.   УЧЕБНО-ТЕМАТИЧЕСКИЙ ПЛАН</w:t>
      </w:r>
    </w:p>
    <w:tbl>
      <w:tblPr>
        <w:tblW w:w="12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6"/>
        <w:gridCol w:w="1702"/>
        <w:gridCol w:w="72"/>
        <w:gridCol w:w="709"/>
        <w:gridCol w:w="69"/>
        <w:gridCol w:w="4253"/>
        <w:gridCol w:w="1275"/>
        <w:gridCol w:w="993"/>
        <w:gridCol w:w="992"/>
        <w:gridCol w:w="992"/>
        <w:gridCol w:w="923"/>
        <w:gridCol w:w="69"/>
      </w:tblGrid>
      <w:tr w:rsidR="002F34DD" w:rsidRPr="00D95478" w:rsidTr="002F34DD">
        <w:tc>
          <w:tcPr>
            <w:tcW w:w="886" w:type="dxa"/>
            <w:vMerge w:val="restart"/>
            <w:tcBorders>
              <w:left w:val="single" w:sz="4" w:space="0" w:color="auto"/>
            </w:tcBorders>
          </w:tcPr>
          <w:p w:rsidR="002F34DD" w:rsidRDefault="002F3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Default="002F3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2" w:type="dxa"/>
            <w:vMerge w:val="restart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 xml:space="preserve">    Тема</w:t>
            </w:r>
          </w:p>
        </w:tc>
        <w:tc>
          <w:tcPr>
            <w:tcW w:w="850" w:type="dxa"/>
            <w:gridSpan w:val="3"/>
            <w:vMerge w:val="restart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сы</w:t>
            </w:r>
          </w:p>
        </w:tc>
        <w:tc>
          <w:tcPr>
            <w:tcW w:w="4253" w:type="dxa"/>
            <w:vMerge w:val="restart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 xml:space="preserve">      Проектные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vMerge/>
            <w:tcBorders>
              <w:left w:val="single" w:sz="4" w:space="0" w:color="auto"/>
            </w:tcBorders>
            <w:vAlign w:val="center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Лексико-граммат.</w:t>
            </w: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99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Ауди-ро</w:t>
            </w: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ва-ние</w:t>
            </w: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Чте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992" w:type="dxa"/>
            <w:gridSpan w:val="2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Гово-ре</w:t>
            </w:r>
            <w:r w:rsidRPr="00D95478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</w:tr>
      <w:tr w:rsidR="002F34DD" w:rsidRPr="00D95478" w:rsidTr="002F34DD"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850" w:type="dxa"/>
            <w:gridSpan w:val="3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Доклад-реферат о ком-либо из</w:t>
            </w: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немецких поэтов (писателей)</w:t>
            </w:r>
          </w:p>
        </w:tc>
        <w:tc>
          <w:tcPr>
            <w:tcW w:w="1275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gridSpan w:val="2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850" w:type="dxa"/>
            <w:gridSpan w:val="3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Коллаж «Молодёжь и му</w:t>
            </w:r>
            <w:r>
              <w:rPr>
                <w:rFonts w:ascii="Times New Roman" w:hAnsi="Times New Roman"/>
                <w:sz w:val="24"/>
                <w:szCs w:val="24"/>
              </w:rPr>
              <w:t>зыка»</w:t>
            </w:r>
          </w:p>
        </w:tc>
        <w:tc>
          <w:tcPr>
            <w:tcW w:w="1275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99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Изобрази-тельное искусство</w:t>
            </w:r>
          </w:p>
        </w:tc>
        <w:tc>
          <w:tcPr>
            <w:tcW w:w="850" w:type="dxa"/>
            <w:gridSpan w:val="3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Известные немецкие художники</w:t>
            </w:r>
          </w:p>
        </w:tc>
        <w:tc>
          <w:tcPr>
            <w:tcW w:w="1275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rPr>
          <w:trHeight w:val="795"/>
        </w:trPr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Кинемато-граф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немецкое кино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F34DD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</w:tr>
      <w:tr w:rsidR="002F34DD" w:rsidRPr="00D95478" w:rsidTr="002F34DD">
        <w:trPr>
          <w:trHeight w:val="570"/>
        </w:trPr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Летняя подработка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Как подра</w:t>
            </w:r>
            <w:r>
              <w:rPr>
                <w:rFonts w:ascii="Times New Roman" w:hAnsi="Times New Roman"/>
                <w:sz w:val="24"/>
                <w:szCs w:val="24"/>
              </w:rPr>
              <w:t>батывает летом русская молодёжь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Учёба</w:t>
            </w:r>
          </w:p>
        </w:tc>
        <w:tc>
          <w:tcPr>
            <w:tcW w:w="850" w:type="dxa"/>
            <w:gridSpan w:val="3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Наш последний год в школе:</w:t>
            </w: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желания и мечты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Профессия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Самые популярные профессии в Росс</w:t>
            </w:r>
            <w:r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4DD" w:rsidRPr="00D95478" w:rsidTr="002F34DD">
        <w:tc>
          <w:tcPr>
            <w:tcW w:w="886" w:type="dxa"/>
            <w:tcBorders>
              <w:left w:val="single" w:sz="4" w:space="0" w:color="auto"/>
            </w:tcBorders>
          </w:tcPr>
          <w:p w:rsidR="002F34DD" w:rsidRPr="00D95478" w:rsidRDefault="002F34DD" w:rsidP="00BA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  <w:gridSpan w:val="3"/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DD" w:rsidRPr="00D95478" w:rsidRDefault="002F34DD" w:rsidP="00D954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478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2F34DD" w:rsidTr="002F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gridAfter w:val="1"/>
          <w:wBefore w:w="2660" w:type="dxa"/>
          <w:wAfter w:w="69" w:type="dxa"/>
          <w:trHeight w:val="210"/>
        </w:trPr>
        <w:tc>
          <w:tcPr>
            <w:tcW w:w="709" w:type="dxa"/>
            <w:tcBorders>
              <w:top w:val="nil"/>
            </w:tcBorders>
          </w:tcPr>
          <w:p w:rsidR="002F34DD" w:rsidRPr="000C450B" w:rsidRDefault="002F34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450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497" w:type="dxa"/>
            <w:gridSpan w:val="7"/>
            <w:tcBorders>
              <w:top w:val="nil"/>
            </w:tcBorders>
          </w:tcPr>
          <w:p w:rsidR="002F34DD" w:rsidRPr="000C450B" w:rsidRDefault="002F34D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45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3            1              2                   3               2</w:t>
            </w:r>
          </w:p>
        </w:tc>
      </w:tr>
    </w:tbl>
    <w:p w:rsidR="002F34DD" w:rsidRDefault="002F34DD" w:rsidP="002D5A15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56037" w:rsidRPr="009356A5" w:rsidRDefault="00F56037" w:rsidP="002D5A15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IV. ТРЕБОВАНИЯ К УРОВНЮ ПОДГОТОВКИ ОБУЧАЮЩИХСЯ</w:t>
      </w:r>
    </w:p>
    <w:p w:rsidR="00F56037" w:rsidRDefault="00F56037" w:rsidP="002D5A1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завершении изучения немецкого языка в средней общеобразовательной школе обучающиеся должны продемонстрировать следующие коммуникативно-прагматические умения.</w:t>
      </w:r>
    </w:p>
    <w:p w:rsidR="00F56037" w:rsidRDefault="00F56037" w:rsidP="002D5A1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аудирования</w:t>
      </w:r>
      <w:r>
        <w:rPr>
          <w:rFonts w:ascii="Times New Roman" w:hAnsi="Times New Roman"/>
          <w:sz w:val="24"/>
          <w:szCs w:val="24"/>
        </w:rPr>
        <w:t xml:space="preserve"> (3 вида аудирования):</w:t>
      </w:r>
    </w:p>
    <w:p w:rsidR="00F56037" w:rsidRDefault="00F56037" w:rsidP="002D5A15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понимать услышанное;</w:t>
      </w:r>
    </w:p>
    <w:p w:rsidR="00F56037" w:rsidRDefault="00F56037" w:rsidP="002D5A15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основное содержание;</w:t>
      </w:r>
    </w:p>
    <w:p w:rsidR="00F56037" w:rsidRDefault="00F56037" w:rsidP="002D5A15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 необходимую информацию из прослушанного текста.</w:t>
      </w:r>
    </w:p>
    <w:p w:rsidR="00F56037" w:rsidRDefault="00F56037" w:rsidP="002D5A1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чтения</w:t>
      </w:r>
      <w:r>
        <w:rPr>
          <w:rFonts w:ascii="Times New Roman" w:hAnsi="Times New Roman"/>
          <w:sz w:val="24"/>
          <w:szCs w:val="24"/>
        </w:rPr>
        <w:t xml:space="preserve"> (3 вида чтения):</w:t>
      </w:r>
    </w:p>
    <w:p w:rsidR="00F56037" w:rsidRDefault="00F56037" w:rsidP="002D5A15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полностью понимать прочитанное;</w:t>
      </w:r>
    </w:p>
    <w:p w:rsidR="00F56037" w:rsidRDefault="00F56037" w:rsidP="002D5A15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основное содержание прочитанного;</w:t>
      </w:r>
    </w:p>
    <w:p w:rsidR="00F56037" w:rsidRDefault="00F56037" w:rsidP="002D5A15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извлекать необходимую информацию из прочитанного текста.</w:t>
      </w:r>
    </w:p>
    <w:p w:rsidR="00F56037" w:rsidRDefault="00F56037" w:rsidP="002D5A1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говорения</w:t>
      </w:r>
      <w:r>
        <w:rPr>
          <w:rFonts w:ascii="Times New Roman" w:hAnsi="Times New Roman"/>
          <w:sz w:val="24"/>
          <w:szCs w:val="24"/>
        </w:rPr>
        <w:t>:</w:t>
      </w:r>
    </w:p>
    <w:p w:rsidR="00F56037" w:rsidRDefault="00F56037" w:rsidP="002D5A1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задавать вопросы, расспрашивать, выражать благодарность, мнение, убеждение, надежду, восхищение, сомнение;</w:t>
      </w:r>
    </w:p>
    <w:p w:rsidR="00F56037" w:rsidRDefault="00F56037" w:rsidP="002D5A1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участвовать в диалоге без предварительной подготовки;</w:t>
      </w:r>
    </w:p>
    <w:p w:rsidR="00F56037" w:rsidRDefault="00F56037" w:rsidP="002D5A1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общаться по заданной ситуации в рамках изученной тематики социально-бытовой, социально-культурной, культурной и учебно-трудовой сфер общения;</w:t>
      </w:r>
    </w:p>
    <w:p w:rsidR="00F56037" w:rsidRDefault="00F56037" w:rsidP="002D5A1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рассказывать о своих делах, друзьях, свободном времени,  подготовке к экзаменам, будущих планах, сообщать мнение о прочитанном, делиться впечатлениями, пояснять свою точку зрения на факты и события.</w:t>
      </w:r>
    </w:p>
    <w:p w:rsidR="00F56037" w:rsidRDefault="00F56037" w:rsidP="002D5A1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 области письменной речи</w:t>
      </w:r>
      <w:r>
        <w:rPr>
          <w:rFonts w:ascii="Times New Roman" w:hAnsi="Times New Roman"/>
          <w:sz w:val="24"/>
          <w:szCs w:val="24"/>
        </w:rPr>
        <w:t>:</w:t>
      </w:r>
    </w:p>
    <w:p w:rsidR="00F56037" w:rsidRDefault="00F56037" w:rsidP="002D5A1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простые связные тексты на знакомые или интересующие темы;</w:t>
      </w:r>
    </w:p>
    <w:p w:rsidR="00F56037" w:rsidRDefault="00F56037" w:rsidP="002D5A1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правильно заполнять формуляры и анкеты; </w:t>
      </w:r>
    </w:p>
    <w:p w:rsidR="00F56037" w:rsidRDefault="00F56037" w:rsidP="002D5A1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заявление о приёме на работу, автобиографию в краткой и развёрнутой форме;</w:t>
      </w:r>
    </w:p>
    <w:p w:rsidR="00F56037" w:rsidRDefault="00F56037" w:rsidP="002D5A1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личное и деловое письмо с соблюдением правил письменного речевого этикета;</w:t>
      </w:r>
    </w:p>
    <w:p w:rsidR="00F56037" w:rsidRDefault="00F56037" w:rsidP="002D5A1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поздравление, приглашение.</w:t>
      </w:r>
    </w:p>
    <w:p w:rsidR="00F56037" w:rsidRDefault="00F56037" w:rsidP="0094533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356A5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 V.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ЛИТЕРАТУРА И СРЕДСТВА ОБУЧЕНИЯ</w:t>
      </w:r>
      <w:r>
        <w:rPr>
          <w:rFonts w:ascii="Times New Roman" w:hAnsi="Times New Roman"/>
          <w:sz w:val="24"/>
          <w:szCs w:val="24"/>
        </w:rPr>
        <w:t>: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Грамматика немецкого языка в таблицах 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ЕГЭ 2012.Немецкий язык. Сдаём без проблем! – Г. Д. Архипкина, Г. С. Завгородняя.  – М.: Эксмо,2011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Зимняя И.А. Психология обучения иностранным языкам в школе.- М.: Просвещение, 1991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«Иностранные языки в школе», №  1-8, 2004-2007гг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Ляховицкий М.В. Методика преподавания иностранных языков.- М.: Высшая школа, 1981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«Немецкий язык» приложение к газете «1 сентября»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Немецкий язык.11 класс. Поурочные планы по учебнику Г. И. Ворониной, И. В. Карелиной «Немецкий язык. Контакты» - авт.-сост. О. В. Лемякина – Волгоград: Учитель, 2006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Пассов Е. И. Коммуникативный метод обучения иноязычному говорению.- М.: Просвещение,1991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Пассов Е. И. Урок иностранного языка в средней школе, - М.: Просвещение, 1988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Примерные программы по иностранному языку.немецкий язык. Базовый уровень,2006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общеобразовательных учреждений .Немецкий язык. 10-11 классы.Г.И.Воронина – М.: Просвещение,2005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Рабочие программы по немецкому языку. 2-11 кл. – авт.-сост. Трошина Л. М., Кошлакова Е. В. – М.: Планета, 2011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Справочник по грамматике немецкого языка для V-XI кл. школ /Н.Б.Соколова, И.Д.Молчанова, Е.И.Гутрова – М.: Просвещение,2001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УМК «Немецкий язык.Контакты» дл 10-11кл., включающий учебник Г.И.Ворониной, И.В.Карелиной, книгу для учителя, сборник упражнений для 10-11 класса, аудиоприложение.</w:t>
      </w:r>
    </w:p>
    <w:p w:rsidR="00F56037" w:rsidRDefault="00F56037" w:rsidP="0094533B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среднего (полного) общего образования по иностранному языку, 2006.</w:t>
      </w:r>
    </w:p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Pr="009356A5" w:rsidRDefault="00F56037" w:rsidP="00A446F8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КАЛЕНДАРНО-ТЕМАТИЧЕСКИЙ 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850"/>
        <w:gridCol w:w="851"/>
        <w:gridCol w:w="2976"/>
        <w:gridCol w:w="567"/>
        <w:gridCol w:w="6663"/>
        <w:gridCol w:w="2268"/>
      </w:tblGrid>
      <w:tr w:rsidR="00F56037" w:rsidTr="00852CDF">
        <w:trPr>
          <w:trHeight w:val="509"/>
        </w:trPr>
        <w:tc>
          <w:tcPr>
            <w:tcW w:w="534" w:type="dxa"/>
            <w:vMerge w:val="restart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gridSpan w:val="2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Дата</w:t>
            </w:r>
          </w:p>
        </w:tc>
        <w:tc>
          <w:tcPr>
            <w:tcW w:w="2976" w:type="dxa"/>
            <w:vMerge w:val="restart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Тема урока</w:t>
            </w:r>
          </w:p>
        </w:tc>
        <w:tc>
          <w:tcPr>
            <w:tcW w:w="567" w:type="dxa"/>
            <w:vMerge w:val="restart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6663" w:type="dxa"/>
            <w:vMerge w:val="restart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Виды, формы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контроля</w:t>
            </w:r>
          </w:p>
        </w:tc>
        <w:tc>
          <w:tcPr>
            <w:tcW w:w="2268" w:type="dxa"/>
            <w:vMerge w:val="restart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задание</w:t>
            </w:r>
          </w:p>
        </w:tc>
      </w:tr>
      <w:tr w:rsidR="00F56037" w:rsidTr="00852CDF">
        <w:trPr>
          <w:trHeight w:val="874"/>
        </w:trPr>
        <w:tc>
          <w:tcPr>
            <w:tcW w:w="534" w:type="dxa"/>
            <w:vMerge/>
            <w:vAlign w:val="center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976" w:type="dxa"/>
            <w:vMerge/>
            <w:vAlign w:val="center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vAlign w:val="center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Творческое отношение к культуре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использовать новый лексический материал в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с.92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§1. Литература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знания новой лексики и умения использовать эту лексику в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 с.93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сейчас читаем?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мнение о прочитанных произведениях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Упр.6а) с.93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Немецкие поэты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мнение о творчестве немецких поэтов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 – с.189-190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Я. и В. Гримм «Старушка в лесу»I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чтения, перевода, анализа текста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Немецкие писатели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 мнение о творчестве немецких писателей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97-98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литературном произведении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пересказа, умения передать содержание текста от другого лица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Упр.14 с.100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мнение о прочитанном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о книге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любимый писатель (поэт)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рассказывать о книге, её авторе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с.190-191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 «Старушка в лесу» II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пересказа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месте книги в жизни человека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брать интервью у одноклассников 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(по чтению)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умения читать  с пониманием основного содержания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 16а)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с.101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делать сообщение, реагировать на вопросы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зачёту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Зачётный 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 ЗУН по теме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rPr>
          <w:trHeight w:val="1124"/>
        </w:trPr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§2. Музыка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с.103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Музыкальные нап-равления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мнение о прослушанных музыкальных произведениях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Разбираетесь ли Вы в музыке?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теме «Музыка»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II с.191-192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М. Фриш «Штиллер»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 и навыков перевода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Упр.6 с.105-106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муз.инструментов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реагировать, выражать своё мнение в диалоге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с.106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Концертные программы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адекватного перевода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Упр.11 с.107-108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Знаменитые немецкие композиторы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составлять план и делать сообщение на его основе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Кляйн «Любите ли Вы Брамса?»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воспроизвести монолог по теме урока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III с.193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интервью о музыке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брать интервью у одноклассников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Лексико-грамматическая работа 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лексических и грамматических навыков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Упр.21 с.112 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Мелодии и композиторы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делать сообщение на основе ил-люстративного материала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защищать свой проект: делать сообщение, понимать речь одноклассников, реагировать на вопросы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зачёту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полученных ЗУН 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Pr="002B40B0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40B0">
              <w:rPr>
                <w:rFonts w:ascii="Times New Roman" w:hAnsi="Times New Roman"/>
                <w:b/>
                <w:sz w:val="24"/>
                <w:szCs w:val="24"/>
              </w:rPr>
              <w:t>II четверть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§3. Изобразитель-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ное искусство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теме «Изобразительное искусство»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с.114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живописи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разбираться в жанрах живописи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IV с.193-194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Дом.чтение – текст IV 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использовать новый лексический материал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Климт и его творчество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распознавать и понимать распространённое определение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Клее и его картины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описывать картину с помощью лексики и грамматики по теме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русских художниках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описывать картины на основе прочитанного текста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Сообщение 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по теме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ауди-рование по теме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воспринимать на слух и понимать прослушанное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Упр.15 с.120-121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Абстрактные картины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описывать картины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 с.122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делать сообщение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зачёту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ЗУН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§4. Кинематограф  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поддерживать беседу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с.124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Любимый фильм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делать сообщение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 с.126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кинотеатра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вести диалог, выражая радость, удовлетворение, восторг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V с.195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- журнальная статья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и понимать текст с полным пониманием содержания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с.132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снимают фильм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Современное  кино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переводить причастия I и II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по теме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переводить 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говорение по теме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умения монологической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Упр.20 с.132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зачёту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ЗУН по теме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Pr="005C5E2F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5E2F">
              <w:rPr>
                <w:rFonts w:ascii="Times New Roman" w:hAnsi="Times New Roman"/>
                <w:b/>
                <w:sz w:val="24"/>
                <w:szCs w:val="24"/>
              </w:rPr>
              <w:t>III четверть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IV.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В потоке времени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§5. Летняя подработка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отвечать на вопросы с использованием новой лексики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слова с.134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для того чтобы тратить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мнение с помощью новой лексики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С.196-197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текст I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пониманием основного содержания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заработать карманные деньги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понимать на слух высказывания школьников об их карманных деньгах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с.147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по теме «Летняя подработка»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письменной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6 с)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о труде школьников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устного высказывания с использованием лексики урока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b) c</w:t>
            </w:r>
            <w:r>
              <w:rPr>
                <w:rFonts w:ascii="Times New Roman" w:hAnsi="Times New Roman"/>
                <w:sz w:val="24"/>
                <w:szCs w:val="24"/>
              </w:rPr>
              <w:t>.142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Европе и в США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исполь-зовать в речи конструкцию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Упр.13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144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найти работу за рубежом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умения переводить на русский язык предложения с конструкцией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haben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zu</w:t>
            </w: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Infinitiv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Упр.15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текст I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перевода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16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с.145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работают подростки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отвечать на вопросы к прочитанному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с.147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Заработок в ФРГ и в России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 с.147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каникулах в ФРГ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письменной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тесту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 по теме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 лексических и грамматических навыков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§5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защитить свой проект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зачёту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ЗУН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rPr>
          <w:trHeight w:val="562"/>
        </w:trPr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§6. Учёба 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выска-зываться о школе, о про-блемах обучения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Выучить слова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с.148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должен быть урок?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сравни-вать факты и события и обсуждать их парной или групповой работе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b)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с.149-150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Можно ли учиться с удовольствием?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техники чтения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Упр.4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с.151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никогда не поздно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прогно-зировать содержание тек-ста по его заголовку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Упр.7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d)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с.152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Причастия в немецком языке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употре-блять в речи и переводить причастия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С.198-200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текст II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извлечением необходимой информации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Мейстер «История Мун»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пониманием основного содержания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Упр.12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с.155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изучении ин.языков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давать оценку роли ин.языков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Упр.13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с.155-156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ин.языка в бу-дущей профессии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выражать своё отношение к прочитанному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 и английский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пониманием основного содержания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201-202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Дом.чтение – текст III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пересказа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к/р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«Учёба» (работа с текстом)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усвоения ЗУН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Зачётный урок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полученных ЗУН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с.158</w:t>
            </w:r>
          </w:p>
        </w:tc>
      </w:tr>
      <w:tr w:rsidR="00F56037" w:rsidTr="00852CDF">
        <w:trPr>
          <w:trHeight w:val="1945"/>
        </w:trPr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Pr="005C5E2F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5E2F">
              <w:rPr>
                <w:rFonts w:ascii="Times New Roman" w:hAnsi="Times New Roman"/>
                <w:b/>
                <w:sz w:val="24"/>
                <w:szCs w:val="24"/>
              </w:rPr>
              <w:t>IV четверть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Pr="005C5E2F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C5E2F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защитить свой проект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§7. Профессия 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отвечать на вопросы по  теме урока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Выучить слова 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с.159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проф. сферы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образовать основные формы сильных и слабых глаголов с отделяемыми и неотделяемыми приставками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с.160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Шансы на хорошую работу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воспринимать на слух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выбора профессии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устной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Упр.7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с.161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Какую профессию выбрать?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пониманием основного содержания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С.162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проф. жизни молодёжи в ФРГ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анализировать прочитанное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11а) с.163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Молодёжь и проф.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сравнить жизнь современной немецкой молодёжи с жизнью нашей молодёжи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12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с.164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Ожидания от будущей профессии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брать интервью у своих одноклассников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Упр.13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с.164-165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профессии –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нелёгкое дело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восприятия на слух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Упр.16с)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с.166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Перспективные профессии в ФРГ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сравнивать ситуацию на рынке труда в ФРГ и в России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«Я построю свой концерн»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текст с извлечением нужной информации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Упр.18а)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с.167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приёме на работу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составить заявление о приёме на работу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b)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.167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те-ме «Профессия» (письмо)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составить автобиографию для приёма на работу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Упр.19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с.170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планах на будущее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читать с полным пониманием содержания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планы на будущее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пересказывать текст и по аналогии рассказывать о себе и своих планах на будущее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урок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и умений устной речи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rPr>
          <w:trHeight w:val="839"/>
        </w:trPr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037" w:rsidRDefault="00F560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 </w:t>
            </w:r>
          </w:p>
        </w:tc>
        <w:tc>
          <w:tcPr>
            <w:tcW w:w="567" w:type="dxa"/>
          </w:tcPr>
          <w:p w:rsidR="00F56037" w:rsidRDefault="00F560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6037" w:rsidRDefault="00F560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умения обобщать полученные ЗУН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тесту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(чтение)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(аудирование)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(говорение)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(письмо)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 самостоятельно исправлять свои ошибки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</w:t>
            </w:r>
          </w:p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с.204</w:t>
            </w:r>
          </w:p>
        </w:tc>
      </w:tr>
      <w:tr w:rsidR="00F56037" w:rsidTr="00852CDF">
        <w:tc>
          <w:tcPr>
            <w:tcW w:w="534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50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567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навыков перевода</w:t>
            </w:r>
          </w:p>
        </w:tc>
        <w:tc>
          <w:tcPr>
            <w:tcW w:w="2268" w:type="dxa"/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6037" w:rsidTr="00852CDF">
        <w:trPr>
          <w:trHeight w:val="560"/>
        </w:trPr>
        <w:tc>
          <w:tcPr>
            <w:tcW w:w="14709" w:type="dxa"/>
            <w:gridSpan w:val="7"/>
            <w:tcBorders>
              <w:left w:val="nil"/>
              <w:bottom w:val="nil"/>
              <w:right w:val="nil"/>
            </w:tcBorders>
          </w:tcPr>
          <w:p w:rsidR="00F56037" w:rsidRDefault="00F56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6037" w:rsidRDefault="00F56037" w:rsidP="00A446F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56037" w:rsidRPr="00DE692F" w:rsidRDefault="00F56037" w:rsidP="008035C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sectPr w:rsidR="00F56037" w:rsidRPr="00DE692F" w:rsidSect="002F1EE9">
      <w:headerReference w:type="default" r:id="rId8"/>
      <w:footerReference w:type="default" r:id="rId9"/>
      <w:headerReference w:type="first" r:id="rId10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3E3" w:rsidRDefault="003923E3" w:rsidP="00CE6FD2">
      <w:pPr>
        <w:spacing w:after="0" w:line="240" w:lineRule="auto"/>
      </w:pPr>
      <w:r>
        <w:separator/>
      </w:r>
    </w:p>
  </w:endnote>
  <w:endnote w:type="continuationSeparator" w:id="1">
    <w:p w:rsidR="003923E3" w:rsidRDefault="003923E3" w:rsidP="00CE6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E5" w:rsidRDefault="009372CF">
    <w:pPr>
      <w:pStyle w:val="a6"/>
      <w:jc w:val="right"/>
    </w:pPr>
    <w:r>
      <w:fldChar w:fldCharType="begin"/>
    </w:r>
    <w:r w:rsidR="00A970E5">
      <w:instrText>PAGE   \* MERGEFORMAT</w:instrText>
    </w:r>
    <w:r>
      <w:fldChar w:fldCharType="separate"/>
    </w:r>
    <w:r w:rsidR="002F34DD">
      <w:rPr>
        <w:noProof/>
      </w:rPr>
      <w:t>26</w:t>
    </w:r>
    <w:r>
      <w:fldChar w:fldCharType="end"/>
    </w:r>
  </w:p>
  <w:p w:rsidR="00A970E5" w:rsidRDefault="00A970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3E3" w:rsidRDefault="003923E3" w:rsidP="00CE6FD2">
      <w:pPr>
        <w:spacing w:after="0" w:line="240" w:lineRule="auto"/>
      </w:pPr>
      <w:r>
        <w:separator/>
      </w:r>
    </w:p>
  </w:footnote>
  <w:footnote w:type="continuationSeparator" w:id="1">
    <w:p w:rsidR="003923E3" w:rsidRDefault="003923E3" w:rsidP="00CE6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E5" w:rsidRPr="00792023" w:rsidRDefault="00A970E5">
    <w:pPr>
      <w:pStyle w:val="a4"/>
      <w:pBdr>
        <w:bottom w:val="thickThinSmallGap" w:sz="24" w:space="1" w:color="622423"/>
      </w:pBdr>
      <w:jc w:val="center"/>
      <w:rPr>
        <w:rFonts w:ascii="Times New Roman" w:hAnsi="Times New Roman"/>
        <w:sz w:val="24"/>
        <w:szCs w:val="24"/>
      </w:rPr>
    </w:pPr>
    <w:r w:rsidRPr="00792023">
      <w:rPr>
        <w:rFonts w:ascii="Times New Roman" w:hAnsi="Times New Roman"/>
        <w:sz w:val="24"/>
        <w:szCs w:val="24"/>
      </w:rPr>
      <w:t>Рабочая программа по   немецкому языку  11 класс</w:t>
    </w:r>
  </w:p>
  <w:p w:rsidR="00A970E5" w:rsidRDefault="00A970E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E5" w:rsidRDefault="00A970E5">
    <w:pPr>
      <w:pStyle w:val="a4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                                                                                                         Рабочая программа по   немецкому языку  11 класс</w:t>
    </w:r>
  </w:p>
  <w:p w:rsidR="00A970E5" w:rsidRDefault="00A970E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2F71"/>
    <w:multiLevelType w:val="hybridMultilevel"/>
    <w:tmpl w:val="69B84C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B25C6B"/>
    <w:multiLevelType w:val="hybridMultilevel"/>
    <w:tmpl w:val="717C39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01476E7"/>
    <w:multiLevelType w:val="hybridMultilevel"/>
    <w:tmpl w:val="75DE4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D3713D"/>
    <w:multiLevelType w:val="hybridMultilevel"/>
    <w:tmpl w:val="DE54FB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AA162D"/>
    <w:multiLevelType w:val="hybridMultilevel"/>
    <w:tmpl w:val="00807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9621E"/>
    <w:multiLevelType w:val="hybridMultilevel"/>
    <w:tmpl w:val="26F868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265110"/>
    <w:multiLevelType w:val="hybridMultilevel"/>
    <w:tmpl w:val="102017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48173C"/>
    <w:multiLevelType w:val="hybridMultilevel"/>
    <w:tmpl w:val="21925C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D40E6B"/>
    <w:multiLevelType w:val="hybridMultilevel"/>
    <w:tmpl w:val="A6B4B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51E26"/>
    <w:multiLevelType w:val="hybridMultilevel"/>
    <w:tmpl w:val="85187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0715E5"/>
    <w:multiLevelType w:val="hybridMultilevel"/>
    <w:tmpl w:val="62CCAD7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79F4385"/>
    <w:multiLevelType w:val="hybridMultilevel"/>
    <w:tmpl w:val="2C9CAE5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9E02748"/>
    <w:multiLevelType w:val="hybridMultilevel"/>
    <w:tmpl w:val="693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E96883"/>
    <w:multiLevelType w:val="hybridMultilevel"/>
    <w:tmpl w:val="92CCFF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E753DC"/>
    <w:multiLevelType w:val="hybridMultilevel"/>
    <w:tmpl w:val="C0C6E3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A1A90"/>
    <w:multiLevelType w:val="hybridMultilevel"/>
    <w:tmpl w:val="90102C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9B1EBF"/>
    <w:multiLevelType w:val="hybridMultilevel"/>
    <w:tmpl w:val="67BC06A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48AB0EE5"/>
    <w:multiLevelType w:val="hybridMultilevel"/>
    <w:tmpl w:val="429E0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D634E3"/>
    <w:multiLevelType w:val="hybridMultilevel"/>
    <w:tmpl w:val="50BA8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D1DFB"/>
    <w:multiLevelType w:val="hybridMultilevel"/>
    <w:tmpl w:val="A9EEBE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E74F15"/>
    <w:multiLevelType w:val="hybridMultilevel"/>
    <w:tmpl w:val="4928DB2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5D3D3F93"/>
    <w:multiLevelType w:val="hybridMultilevel"/>
    <w:tmpl w:val="99A4B7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6E121DB"/>
    <w:multiLevelType w:val="hybridMultilevel"/>
    <w:tmpl w:val="BA028E02"/>
    <w:lvl w:ilvl="0" w:tplc="3DE256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86A66DE"/>
    <w:multiLevelType w:val="hybridMultilevel"/>
    <w:tmpl w:val="3ED84F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120DE7"/>
    <w:multiLevelType w:val="hybridMultilevel"/>
    <w:tmpl w:val="EE0243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2AA335F"/>
    <w:multiLevelType w:val="hybridMultilevel"/>
    <w:tmpl w:val="0C7EA0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D406B0"/>
    <w:multiLevelType w:val="hybridMultilevel"/>
    <w:tmpl w:val="56F440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46C2494"/>
    <w:multiLevelType w:val="hybridMultilevel"/>
    <w:tmpl w:val="D3EEEA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5"/>
  </w:num>
  <w:num w:numId="8">
    <w:abstractNumId w:val="2"/>
  </w:num>
  <w:num w:numId="9">
    <w:abstractNumId w:val="13"/>
  </w:num>
  <w:num w:numId="10">
    <w:abstractNumId w:val="26"/>
  </w:num>
  <w:num w:numId="11">
    <w:abstractNumId w:val="0"/>
  </w:num>
  <w:num w:numId="12">
    <w:abstractNumId w:val="25"/>
  </w:num>
  <w:num w:numId="13">
    <w:abstractNumId w:val="14"/>
  </w:num>
  <w:num w:numId="14">
    <w:abstractNumId w:val="23"/>
  </w:num>
  <w:num w:numId="15">
    <w:abstractNumId w:val="22"/>
  </w:num>
  <w:num w:numId="16">
    <w:abstractNumId w:val="16"/>
  </w:num>
  <w:num w:numId="17">
    <w:abstractNumId w:val="20"/>
  </w:num>
  <w:num w:numId="18">
    <w:abstractNumId w:val="10"/>
  </w:num>
  <w:num w:numId="19">
    <w:abstractNumId w:val="11"/>
  </w:num>
  <w:num w:numId="20">
    <w:abstractNumId w:val="1"/>
  </w:num>
  <w:num w:numId="21">
    <w:abstractNumId w:val="19"/>
  </w:num>
  <w:num w:numId="22">
    <w:abstractNumId w:val="24"/>
  </w:num>
  <w:num w:numId="23">
    <w:abstractNumId w:val="18"/>
  </w:num>
  <w:num w:numId="24">
    <w:abstractNumId w:val="17"/>
  </w:num>
  <w:num w:numId="25">
    <w:abstractNumId w:val="8"/>
  </w:num>
  <w:num w:numId="26">
    <w:abstractNumId w:val="9"/>
  </w:num>
  <w:num w:numId="27">
    <w:abstractNumId w:val="4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573"/>
    <w:rsid w:val="00001F11"/>
    <w:rsid w:val="00034B23"/>
    <w:rsid w:val="00053354"/>
    <w:rsid w:val="0007153C"/>
    <w:rsid w:val="00071F2F"/>
    <w:rsid w:val="000823AE"/>
    <w:rsid w:val="000A478A"/>
    <w:rsid w:val="000C450B"/>
    <w:rsid w:val="000C52FC"/>
    <w:rsid w:val="000D3479"/>
    <w:rsid w:val="000E0CE8"/>
    <w:rsid w:val="000F58C9"/>
    <w:rsid w:val="001266DD"/>
    <w:rsid w:val="00132E79"/>
    <w:rsid w:val="001347F4"/>
    <w:rsid w:val="00153230"/>
    <w:rsid w:val="001550F2"/>
    <w:rsid w:val="001674DD"/>
    <w:rsid w:val="001948F6"/>
    <w:rsid w:val="001A453A"/>
    <w:rsid w:val="001C6CC2"/>
    <w:rsid w:val="001E3C21"/>
    <w:rsid w:val="00210637"/>
    <w:rsid w:val="002305ED"/>
    <w:rsid w:val="00236FD5"/>
    <w:rsid w:val="00237B3B"/>
    <w:rsid w:val="00245CB8"/>
    <w:rsid w:val="0025037D"/>
    <w:rsid w:val="00262B6C"/>
    <w:rsid w:val="0029093A"/>
    <w:rsid w:val="00292184"/>
    <w:rsid w:val="00296A94"/>
    <w:rsid w:val="002977CE"/>
    <w:rsid w:val="002B40B0"/>
    <w:rsid w:val="002D0AE1"/>
    <w:rsid w:val="002D5A15"/>
    <w:rsid w:val="002F1EE9"/>
    <w:rsid w:val="002F34DD"/>
    <w:rsid w:val="00306D49"/>
    <w:rsid w:val="00325AAF"/>
    <w:rsid w:val="00355FF2"/>
    <w:rsid w:val="00371BC1"/>
    <w:rsid w:val="00373748"/>
    <w:rsid w:val="00383B5C"/>
    <w:rsid w:val="003923E3"/>
    <w:rsid w:val="003A1499"/>
    <w:rsid w:val="003A276E"/>
    <w:rsid w:val="003A2B0A"/>
    <w:rsid w:val="003A470A"/>
    <w:rsid w:val="003B0545"/>
    <w:rsid w:val="003D62C4"/>
    <w:rsid w:val="00431B12"/>
    <w:rsid w:val="00461AC6"/>
    <w:rsid w:val="00496C0A"/>
    <w:rsid w:val="004A3126"/>
    <w:rsid w:val="004A4D10"/>
    <w:rsid w:val="004A7187"/>
    <w:rsid w:val="004E01F3"/>
    <w:rsid w:val="005014D3"/>
    <w:rsid w:val="00517C15"/>
    <w:rsid w:val="00520EC2"/>
    <w:rsid w:val="00532246"/>
    <w:rsid w:val="00543865"/>
    <w:rsid w:val="005528A1"/>
    <w:rsid w:val="00572680"/>
    <w:rsid w:val="00575EC4"/>
    <w:rsid w:val="00583A12"/>
    <w:rsid w:val="00583D88"/>
    <w:rsid w:val="00591E08"/>
    <w:rsid w:val="005A6A59"/>
    <w:rsid w:val="005C5E2F"/>
    <w:rsid w:val="005D62B2"/>
    <w:rsid w:val="005F3C02"/>
    <w:rsid w:val="005F41F2"/>
    <w:rsid w:val="00604AFD"/>
    <w:rsid w:val="006129DF"/>
    <w:rsid w:val="00627C77"/>
    <w:rsid w:val="00642742"/>
    <w:rsid w:val="00643C09"/>
    <w:rsid w:val="00665F09"/>
    <w:rsid w:val="0066767B"/>
    <w:rsid w:val="006811F8"/>
    <w:rsid w:val="00682765"/>
    <w:rsid w:val="00687915"/>
    <w:rsid w:val="006B7630"/>
    <w:rsid w:val="006C77C8"/>
    <w:rsid w:val="00706DE7"/>
    <w:rsid w:val="00717404"/>
    <w:rsid w:val="00725DAD"/>
    <w:rsid w:val="00792023"/>
    <w:rsid w:val="00793137"/>
    <w:rsid w:val="007C4829"/>
    <w:rsid w:val="007E6EDA"/>
    <w:rsid w:val="00802AF7"/>
    <w:rsid w:val="008035C6"/>
    <w:rsid w:val="0081425F"/>
    <w:rsid w:val="00836640"/>
    <w:rsid w:val="00852CDF"/>
    <w:rsid w:val="008867A5"/>
    <w:rsid w:val="008950AF"/>
    <w:rsid w:val="008B0ED8"/>
    <w:rsid w:val="008C047E"/>
    <w:rsid w:val="008C0F09"/>
    <w:rsid w:val="008D3A1F"/>
    <w:rsid w:val="00901567"/>
    <w:rsid w:val="009074AA"/>
    <w:rsid w:val="00912395"/>
    <w:rsid w:val="0092220F"/>
    <w:rsid w:val="009240D6"/>
    <w:rsid w:val="00934573"/>
    <w:rsid w:val="009356A5"/>
    <w:rsid w:val="009372CF"/>
    <w:rsid w:val="0094533B"/>
    <w:rsid w:val="00951972"/>
    <w:rsid w:val="00955353"/>
    <w:rsid w:val="00984F94"/>
    <w:rsid w:val="00985AAA"/>
    <w:rsid w:val="009965C7"/>
    <w:rsid w:val="009A5CB3"/>
    <w:rsid w:val="009C2681"/>
    <w:rsid w:val="009C7900"/>
    <w:rsid w:val="009D07E7"/>
    <w:rsid w:val="009E0055"/>
    <w:rsid w:val="009F13BD"/>
    <w:rsid w:val="00A21D74"/>
    <w:rsid w:val="00A22A5A"/>
    <w:rsid w:val="00A40FC1"/>
    <w:rsid w:val="00A446F8"/>
    <w:rsid w:val="00A57FD3"/>
    <w:rsid w:val="00A75B15"/>
    <w:rsid w:val="00A76850"/>
    <w:rsid w:val="00A970E5"/>
    <w:rsid w:val="00AE4E59"/>
    <w:rsid w:val="00AF6342"/>
    <w:rsid w:val="00B06827"/>
    <w:rsid w:val="00B54061"/>
    <w:rsid w:val="00B715F6"/>
    <w:rsid w:val="00B77017"/>
    <w:rsid w:val="00B86FCB"/>
    <w:rsid w:val="00BA1A43"/>
    <w:rsid w:val="00BA1E31"/>
    <w:rsid w:val="00BB4481"/>
    <w:rsid w:val="00BE53AA"/>
    <w:rsid w:val="00C104F6"/>
    <w:rsid w:val="00C27250"/>
    <w:rsid w:val="00C31EB3"/>
    <w:rsid w:val="00C5224C"/>
    <w:rsid w:val="00C92318"/>
    <w:rsid w:val="00CA0773"/>
    <w:rsid w:val="00CA26A7"/>
    <w:rsid w:val="00CB51CA"/>
    <w:rsid w:val="00CC380A"/>
    <w:rsid w:val="00CD303D"/>
    <w:rsid w:val="00CE6FD2"/>
    <w:rsid w:val="00CF35D3"/>
    <w:rsid w:val="00D04608"/>
    <w:rsid w:val="00D1105A"/>
    <w:rsid w:val="00D2142B"/>
    <w:rsid w:val="00D36C89"/>
    <w:rsid w:val="00D43D46"/>
    <w:rsid w:val="00D5013F"/>
    <w:rsid w:val="00D539D4"/>
    <w:rsid w:val="00D7085C"/>
    <w:rsid w:val="00D73774"/>
    <w:rsid w:val="00D95478"/>
    <w:rsid w:val="00DA3CEA"/>
    <w:rsid w:val="00DC4236"/>
    <w:rsid w:val="00DD08A7"/>
    <w:rsid w:val="00DE352D"/>
    <w:rsid w:val="00DE692F"/>
    <w:rsid w:val="00DF281F"/>
    <w:rsid w:val="00E223F4"/>
    <w:rsid w:val="00E37D4F"/>
    <w:rsid w:val="00E45CFF"/>
    <w:rsid w:val="00E61D67"/>
    <w:rsid w:val="00EC2B8B"/>
    <w:rsid w:val="00ED5F43"/>
    <w:rsid w:val="00EF1221"/>
    <w:rsid w:val="00EF1613"/>
    <w:rsid w:val="00EF26B0"/>
    <w:rsid w:val="00EF5AF4"/>
    <w:rsid w:val="00F00761"/>
    <w:rsid w:val="00F178C9"/>
    <w:rsid w:val="00F32A14"/>
    <w:rsid w:val="00F56037"/>
    <w:rsid w:val="00F6773A"/>
    <w:rsid w:val="00FA00BC"/>
    <w:rsid w:val="00FA69C4"/>
    <w:rsid w:val="00FC7ABF"/>
    <w:rsid w:val="00FD1EF1"/>
    <w:rsid w:val="00FE08A9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50AF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6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CE6FD2"/>
    <w:rPr>
      <w:rFonts w:cs="Times New Roman"/>
    </w:rPr>
  </w:style>
  <w:style w:type="paragraph" w:styleId="a6">
    <w:name w:val="footer"/>
    <w:basedOn w:val="a"/>
    <w:link w:val="a7"/>
    <w:uiPriority w:val="99"/>
    <w:rsid w:val="00CE6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CE6F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CE6FD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CE6FD2"/>
    <w:rPr>
      <w:rFonts w:ascii="Tahoma" w:hAnsi="Tahoma" w:cs="Times New Roman"/>
      <w:sz w:val="16"/>
    </w:rPr>
  </w:style>
  <w:style w:type="table" w:styleId="aa">
    <w:name w:val="Table Grid"/>
    <w:basedOn w:val="a1"/>
    <w:uiPriority w:val="99"/>
    <w:rsid w:val="002977CE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99"/>
    <w:qFormat/>
    <w:rsid w:val="00DC4236"/>
    <w:rPr>
      <w:rFonts w:eastAsia="Times New Roman"/>
      <w:sz w:val="22"/>
      <w:szCs w:val="22"/>
    </w:rPr>
  </w:style>
  <w:style w:type="character" w:customStyle="1" w:styleId="ac">
    <w:name w:val="Без интервала Знак"/>
    <w:link w:val="ab"/>
    <w:uiPriority w:val="99"/>
    <w:locked/>
    <w:rsid w:val="00DC4236"/>
    <w:rPr>
      <w:rFonts w:eastAsia="Times New Roman" w:cs="Times New Roman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C445-4681-415B-BE9A-EEA22EC5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5950</Words>
  <Characters>33920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  немецкому языку  11 класс</vt:lpstr>
    </vt:vector>
  </TitlesOfParts>
  <Company>Microsoft</Company>
  <LinksUpToDate>false</LinksUpToDate>
  <CharactersWithSpaces>39791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  немецкому языку  11 класс</dc:title>
  <dc:subject/>
  <dc:creator>Admin</dc:creator>
  <cp:keywords/>
  <dc:description/>
  <cp:lastModifiedBy>User</cp:lastModifiedBy>
  <cp:revision>26</cp:revision>
  <cp:lastPrinted>2013-10-06T18:18:00Z</cp:lastPrinted>
  <dcterms:created xsi:type="dcterms:W3CDTF">2013-09-23T06:12:00Z</dcterms:created>
  <dcterms:modified xsi:type="dcterms:W3CDTF">2013-11-25T16:16:00Z</dcterms:modified>
</cp:coreProperties>
</file>